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2" w:rsidRDefault="00722612" w:rsidP="00722612">
      <w:pPr>
        <w:jc w:val="center"/>
        <w:rPr>
          <w:sz w:val="40"/>
          <w:szCs w:val="40"/>
        </w:rPr>
      </w:pPr>
    </w:p>
    <w:p w:rsidR="00722612" w:rsidRDefault="00722612" w:rsidP="00722612">
      <w:pPr>
        <w:jc w:val="center"/>
        <w:rPr>
          <w:sz w:val="40"/>
          <w:szCs w:val="40"/>
        </w:rPr>
      </w:pPr>
    </w:p>
    <w:p w:rsidR="00722612" w:rsidRDefault="00722612" w:rsidP="00722612">
      <w:pPr>
        <w:jc w:val="center"/>
        <w:rPr>
          <w:sz w:val="40"/>
          <w:szCs w:val="40"/>
        </w:rPr>
      </w:pPr>
    </w:p>
    <w:p w:rsidR="005A03D8" w:rsidRPr="00722612" w:rsidRDefault="00722612" w:rsidP="00722612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План</w:t>
      </w:r>
    </w:p>
    <w:p w:rsidR="00722612" w:rsidRPr="00722612" w:rsidRDefault="00722612" w:rsidP="00722612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подготовки учащихся,</w:t>
      </w:r>
    </w:p>
    <w:p w:rsidR="00722612" w:rsidRPr="00722612" w:rsidRDefault="00722612" w:rsidP="00722612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базового уровня знаний</w:t>
      </w:r>
    </w:p>
    <w:p w:rsidR="00722612" w:rsidRPr="00722612" w:rsidRDefault="00722612" w:rsidP="00722612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9 «А</w:t>
      </w:r>
      <w:r w:rsidR="004360C1">
        <w:rPr>
          <w:sz w:val="40"/>
          <w:szCs w:val="40"/>
        </w:rPr>
        <w:t>» и 9 «</w:t>
      </w:r>
      <w:r w:rsidRPr="00722612">
        <w:rPr>
          <w:sz w:val="40"/>
          <w:szCs w:val="40"/>
        </w:rPr>
        <w:t>Б» класс</w:t>
      </w:r>
      <w:r w:rsidR="004360C1">
        <w:rPr>
          <w:sz w:val="40"/>
          <w:szCs w:val="40"/>
        </w:rPr>
        <w:t>ов</w:t>
      </w:r>
      <w:r w:rsidRPr="00722612">
        <w:rPr>
          <w:sz w:val="40"/>
          <w:szCs w:val="40"/>
        </w:rPr>
        <w:t xml:space="preserve"> к ОГЭ</w:t>
      </w:r>
    </w:p>
    <w:p w:rsidR="00722612" w:rsidRDefault="00722612" w:rsidP="00722612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по математике.</w:t>
      </w:r>
    </w:p>
    <w:p w:rsidR="00722612" w:rsidRDefault="00722612" w:rsidP="00722612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22612" w:rsidRDefault="00722612" w:rsidP="00722612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рассчитана на 1 час в неделю. Всего 34 учебных часа в год.</w:t>
      </w:r>
    </w:p>
    <w:p w:rsidR="00722612" w:rsidRDefault="00722612" w:rsidP="00722612">
      <w:pPr>
        <w:pStyle w:val="a3"/>
        <w:ind w:left="-20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2612" w:rsidRPr="00722612" w:rsidRDefault="00722612" w:rsidP="00722612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612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план подготовки учащихся 9 </w:t>
      </w:r>
      <w:r w:rsidR="004360C1">
        <w:rPr>
          <w:rFonts w:ascii="Times New Roman" w:hAnsi="Times New Roman" w:cs="Times New Roman"/>
          <w:bCs/>
          <w:sz w:val="28"/>
          <w:szCs w:val="28"/>
        </w:rPr>
        <w:t xml:space="preserve">«А» </w:t>
      </w:r>
      <w:r w:rsidRPr="00722612">
        <w:rPr>
          <w:rFonts w:ascii="Times New Roman" w:hAnsi="Times New Roman" w:cs="Times New Roman"/>
          <w:bCs/>
          <w:sz w:val="28"/>
          <w:szCs w:val="28"/>
        </w:rPr>
        <w:t>класса к ОГЭ по математике 2017-2018 учебный год</w:t>
      </w:r>
    </w:p>
    <w:p w:rsidR="00722612" w:rsidRDefault="00722612" w:rsidP="00722612">
      <w:pPr>
        <w:widowControl w:val="0"/>
        <w:autoSpaceDE w:val="0"/>
        <w:autoSpaceDN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73" w:type="dxa"/>
        <w:tblInd w:w="-106" w:type="dxa"/>
        <w:tblLayout w:type="fixed"/>
        <w:tblLook w:val="04A0"/>
      </w:tblPr>
      <w:tblGrid>
        <w:gridCol w:w="567"/>
        <w:gridCol w:w="6383"/>
        <w:gridCol w:w="1911"/>
        <w:gridCol w:w="2268"/>
        <w:gridCol w:w="3544"/>
      </w:tblGrid>
      <w:tr w:rsidR="00722612" w:rsidRPr="00722612" w:rsidTr="00722612">
        <w:trPr>
          <w:trHeight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Степени с целыми показателями и их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Квадратный корень и его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Системы двух уравнений с двумя переменными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gramStart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  <w:proofErr w:type="gramEnd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Линейная, квадратичная и обратно-пропорциональная функции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уравнений, неравенств и их систем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Основные понятия и утверждения геометрии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Векторы на плоскости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Представление зависимостей между величинами в виде формул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Чтение графиков реальных зависимостей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Прикладные задачи по геометрии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12" w:rsidRPr="00722612" w:rsidTr="00722612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12" w:rsidRPr="00722612" w:rsidRDefault="00722612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рассчитана на 1 час в неделю. Всего 34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часа в год.</w:t>
      </w:r>
    </w:p>
    <w:p w:rsidR="004360C1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60C1" w:rsidRPr="00722612" w:rsidRDefault="004360C1" w:rsidP="004360C1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612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Календарно-тематический план подготовки учащихся 9 </w:t>
      </w:r>
      <w:r>
        <w:rPr>
          <w:rFonts w:ascii="Times New Roman" w:hAnsi="Times New Roman" w:cs="Times New Roman"/>
          <w:bCs/>
          <w:sz w:val="28"/>
          <w:szCs w:val="28"/>
        </w:rPr>
        <w:t xml:space="preserve">«Б» </w:t>
      </w:r>
      <w:r w:rsidRPr="00722612">
        <w:rPr>
          <w:rFonts w:ascii="Times New Roman" w:hAnsi="Times New Roman" w:cs="Times New Roman"/>
          <w:bCs/>
          <w:sz w:val="28"/>
          <w:szCs w:val="28"/>
        </w:rPr>
        <w:t>класса к ОГЭ по математике 2017-2018 учебный год</w:t>
      </w:r>
    </w:p>
    <w:p w:rsidR="004360C1" w:rsidRDefault="004360C1" w:rsidP="004360C1">
      <w:pPr>
        <w:widowControl w:val="0"/>
        <w:autoSpaceDE w:val="0"/>
        <w:autoSpaceDN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73" w:type="dxa"/>
        <w:tblInd w:w="-106" w:type="dxa"/>
        <w:tblLayout w:type="fixed"/>
        <w:tblLook w:val="04A0"/>
      </w:tblPr>
      <w:tblGrid>
        <w:gridCol w:w="567"/>
        <w:gridCol w:w="6383"/>
        <w:gridCol w:w="1911"/>
        <w:gridCol w:w="2268"/>
        <w:gridCol w:w="3544"/>
      </w:tblGrid>
      <w:tr w:rsidR="004360C1" w:rsidRPr="00722612" w:rsidTr="000A0BD5">
        <w:trPr>
          <w:trHeight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4360C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4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Степени с целыми показателями и их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Квадратный корень и его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Системы двух уравнений с двумя переменными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gramStart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  <w:proofErr w:type="gramEnd"/>
            <w:r w:rsidRPr="00722612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 с одной переменной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Линейная, квадратичная и обратно-пропорциональная функции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уравнений, неравенств и их систем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Основные понятия и утверждения геометрии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Геометрия на клетчатой бумаге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Векторы на плоскости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Представление зависимостей между величинами в виде формул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Чтение графиков реальных зависимостей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Прикладные задачи по геометрии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0C1" w:rsidRPr="00722612" w:rsidTr="000A0BD5">
        <w:trPr>
          <w:trHeight w:val="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612"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0A0BD5" w:rsidP="000A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0C1" w:rsidRPr="00722612" w:rsidRDefault="004360C1" w:rsidP="000A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612" w:rsidRDefault="00722612" w:rsidP="00722612">
      <w:pPr>
        <w:jc w:val="center"/>
        <w:rPr>
          <w:sz w:val="40"/>
          <w:szCs w:val="40"/>
        </w:rPr>
      </w:pPr>
    </w:p>
    <w:p w:rsidR="00722612" w:rsidRDefault="00722612" w:rsidP="0072261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612" w:rsidRPr="00722612" w:rsidRDefault="00722612" w:rsidP="00722612">
      <w:pPr>
        <w:jc w:val="center"/>
        <w:rPr>
          <w:sz w:val="36"/>
          <w:szCs w:val="36"/>
        </w:rPr>
      </w:pPr>
      <w:r w:rsidRPr="00722612">
        <w:rPr>
          <w:sz w:val="36"/>
          <w:szCs w:val="36"/>
        </w:rPr>
        <w:lastRenderedPageBreak/>
        <w:t>График занятий по подготовке к ОГЭ-2018 по математике 9 «А»</w:t>
      </w:r>
      <w:r w:rsidR="004360C1">
        <w:rPr>
          <w:sz w:val="36"/>
          <w:szCs w:val="36"/>
        </w:rPr>
        <w:t xml:space="preserve"> и 9 </w:t>
      </w:r>
      <w:r w:rsidRPr="00722612">
        <w:rPr>
          <w:sz w:val="36"/>
          <w:szCs w:val="36"/>
        </w:rPr>
        <w:t>«Б» классов</w:t>
      </w:r>
    </w:p>
    <w:p w:rsidR="00722612" w:rsidRDefault="00722612" w:rsidP="0072261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63"/>
        <w:gridCol w:w="7464"/>
      </w:tblGrid>
      <w:tr w:rsidR="00722612" w:rsidRPr="00722612" w:rsidTr="00722612">
        <w:tc>
          <w:tcPr>
            <w:tcW w:w="7463" w:type="dxa"/>
            <w:vAlign w:val="center"/>
          </w:tcPr>
          <w:p w:rsidR="00722612" w:rsidRPr="00722612" w:rsidRDefault="00722612" w:rsidP="00722612">
            <w:pPr>
              <w:jc w:val="center"/>
              <w:rPr>
                <w:b/>
                <w:sz w:val="28"/>
                <w:szCs w:val="28"/>
              </w:rPr>
            </w:pPr>
            <w:r w:rsidRPr="00722612"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7464" w:type="dxa"/>
            <w:vAlign w:val="center"/>
          </w:tcPr>
          <w:p w:rsidR="00722612" w:rsidRPr="00722612" w:rsidRDefault="00722612" w:rsidP="00722612">
            <w:pPr>
              <w:jc w:val="center"/>
              <w:rPr>
                <w:b/>
                <w:sz w:val="28"/>
                <w:szCs w:val="28"/>
              </w:rPr>
            </w:pPr>
            <w:r w:rsidRPr="00722612">
              <w:rPr>
                <w:b/>
                <w:sz w:val="28"/>
                <w:szCs w:val="28"/>
              </w:rPr>
              <w:t>Время</w:t>
            </w:r>
          </w:p>
        </w:tc>
      </w:tr>
      <w:tr w:rsidR="004360C1" w:rsidTr="004360C1">
        <w:tc>
          <w:tcPr>
            <w:tcW w:w="7463" w:type="dxa"/>
            <w:vMerge w:val="restart"/>
            <w:vAlign w:val="center"/>
          </w:tcPr>
          <w:p w:rsidR="004360C1" w:rsidRDefault="004360C1" w:rsidP="0043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базового уровня</w:t>
            </w:r>
          </w:p>
        </w:tc>
        <w:tc>
          <w:tcPr>
            <w:tcW w:w="7464" w:type="dxa"/>
          </w:tcPr>
          <w:p w:rsidR="004360C1" w:rsidRDefault="004360C1" w:rsidP="0072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360C1" w:rsidRDefault="004360C1" w:rsidP="0072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14:40 до 15:20 – 9 «А»</w:t>
            </w:r>
          </w:p>
        </w:tc>
      </w:tr>
      <w:tr w:rsidR="004360C1" w:rsidTr="00722612">
        <w:tc>
          <w:tcPr>
            <w:tcW w:w="7463" w:type="dxa"/>
            <w:vMerge/>
          </w:tcPr>
          <w:p w:rsidR="004360C1" w:rsidRDefault="004360C1" w:rsidP="00722612">
            <w:pPr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4360C1" w:rsidRDefault="004360C1" w:rsidP="0072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360C1" w:rsidRDefault="004360C1" w:rsidP="0072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13:50 до 14:30 – 9 «Б»</w:t>
            </w:r>
          </w:p>
        </w:tc>
      </w:tr>
    </w:tbl>
    <w:p w:rsidR="00722612" w:rsidRDefault="00722612" w:rsidP="00722612">
      <w:pPr>
        <w:rPr>
          <w:sz w:val="28"/>
          <w:szCs w:val="28"/>
        </w:rPr>
      </w:pPr>
    </w:p>
    <w:p w:rsidR="004360C1" w:rsidRDefault="004360C1" w:rsidP="007226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60C1" w:rsidRPr="00722612" w:rsidRDefault="004360C1" w:rsidP="004360C1">
      <w:pPr>
        <w:jc w:val="center"/>
        <w:rPr>
          <w:sz w:val="40"/>
          <w:szCs w:val="40"/>
        </w:rPr>
      </w:pPr>
      <w:r w:rsidRPr="004360C1">
        <w:rPr>
          <w:b/>
          <w:sz w:val="28"/>
          <w:szCs w:val="28"/>
        </w:rPr>
        <w:lastRenderedPageBreak/>
        <w:t>Список учащихся 9 «А» класса</w:t>
      </w:r>
      <w:r>
        <w:rPr>
          <w:b/>
          <w:sz w:val="28"/>
          <w:szCs w:val="28"/>
        </w:rPr>
        <w:t xml:space="preserve"> </w:t>
      </w:r>
      <w:r w:rsidRPr="004360C1">
        <w:rPr>
          <w:b/>
          <w:sz w:val="28"/>
          <w:szCs w:val="28"/>
        </w:rPr>
        <w:t>базового уровня знаний</w:t>
      </w:r>
    </w:p>
    <w:p w:rsidR="004360C1" w:rsidRDefault="004360C1" w:rsidP="004360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5"/>
        <w:gridCol w:w="8854"/>
        <w:gridCol w:w="5038"/>
      </w:tblGrid>
      <w:tr w:rsidR="004360C1" w:rsidTr="004360C1">
        <w:tc>
          <w:tcPr>
            <w:tcW w:w="1035" w:type="dxa"/>
            <w:vAlign w:val="center"/>
          </w:tcPr>
          <w:p w:rsidR="004360C1" w:rsidRDefault="00387774" w:rsidP="0043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54" w:type="dxa"/>
            <w:vAlign w:val="center"/>
          </w:tcPr>
          <w:p w:rsidR="004360C1" w:rsidRDefault="004360C1" w:rsidP="0043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38" w:type="dxa"/>
            <w:vAlign w:val="center"/>
          </w:tcPr>
          <w:p w:rsidR="004360C1" w:rsidRDefault="004360C1" w:rsidP="00436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</w:t>
            </w:r>
          </w:p>
        </w:tc>
      </w:tr>
      <w:tr w:rsidR="004360C1" w:rsidTr="004360C1">
        <w:tc>
          <w:tcPr>
            <w:tcW w:w="1035" w:type="dxa"/>
          </w:tcPr>
          <w:p w:rsidR="004360C1" w:rsidRDefault="000A0BD5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4" w:type="dxa"/>
          </w:tcPr>
          <w:p w:rsidR="004360C1" w:rsidRDefault="00387774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Абрагамян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5038" w:type="dxa"/>
          </w:tcPr>
          <w:p w:rsidR="004360C1" w:rsidRDefault="004360C1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Авджян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5038" w:type="dxa"/>
          </w:tcPr>
          <w:p w:rsidR="00860A7B" w:rsidRDefault="00860A7B" w:rsidP="00F2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Авджян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5038" w:type="dxa"/>
          </w:tcPr>
          <w:p w:rsidR="00860A7B" w:rsidRDefault="00860A7B" w:rsidP="0094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Богосян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5038" w:type="dxa"/>
          </w:tcPr>
          <w:p w:rsidR="00860A7B" w:rsidRDefault="00860A7B" w:rsidP="0094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Денмерчян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5038" w:type="dxa"/>
          </w:tcPr>
          <w:p w:rsidR="00860A7B" w:rsidRDefault="00860A7B" w:rsidP="005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Карапетов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5038" w:type="dxa"/>
          </w:tcPr>
          <w:p w:rsidR="00860A7B" w:rsidRDefault="00860A7B" w:rsidP="005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Карапищенко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Месроп</w:t>
            </w:r>
            <w:proofErr w:type="spellEnd"/>
          </w:p>
        </w:tc>
        <w:tc>
          <w:tcPr>
            <w:tcW w:w="5038" w:type="dxa"/>
          </w:tcPr>
          <w:p w:rsidR="00860A7B" w:rsidRDefault="00860A7B" w:rsidP="005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Олег</w:t>
            </w:r>
          </w:p>
        </w:tc>
        <w:tc>
          <w:tcPr>
            <w:tcW w:w="5038" w:type="dxa"/>
          </w:tcPr>
          <w:p w:rsidR="00860A7B" w:rsidRDefault="00860A7B" w:rsidP="005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Керселян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Кешишян Артур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Кещян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Кривицкий Евгений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Кузиков Сурен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Мейроян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Ованесян Рудольф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Тигран</w:t>
            </w:r>
          </w:p>
        </w:tc>
        <w:tc>
          <w:tcPr>
            <w:tcW w:w="5038" w:type="dxa"/>
          </w:tcPr>
          <w:p w:rsidR="00860A7B" w:rsidRDefault="00860A7B" w:rsidP="0059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</w:tcPr>
          <w:p w:rsidR="00860A7B" w:rsidRDefault="00860A7B" w:rsidP="0038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Одабашьян Руслан</w:t>
            </w:r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Палатурян</w:t>
            </w:r>
            <w:proofErr w:type="spellEnd"/>
            <w:r>
              <w:rPr>
                <w:sz w:val="28"/>
                <w:szCs w:val="28"/>
              </w:rPr>
              <w:t xml:space="preserve"> Рубен</w:t>
            </w:r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Саакян Эмилия</w:t>
            </w:r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Артуш</w:t>
            </w:r>
            <w:proofErr w:type="spellEnd"/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Топчян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4360C1">
        <w:tc>
          <w:tcPr>
            <w:tcW w:w="1035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54" w:type="dxa"/>
          </w:tcPr>
          <w:p w:rsidR="00860A7B" w:rsidRDefault="00860A7B" w:rsidP="0043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Торосян </w:t>
            </w:r>
            <w:proofErr w:type="spellStart"/>
            <w:r>
              <w:rPr>
                <w:sz w:val="28"/>
                <w:szCs w:val="28"/>
              </w:rPr>
              <w:t>Зорик</w:t>
            </w:r>
            <w:proofErr w:type="spellEnd"/>
          </w:p>
        </w:tc>
        <w:tc>
          <w:tcPr>
            <w:tcW w:w="5038" w:type="dxa"/>
          </w:tcPr>
          <w:p w:rsidR="00860A7B" w:rsidRDefault="00860A7B" w:rsidP="00FA5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</w:tbl>
    <w:p w:rsidR="004360C1" w:rsidRDefault="004360C1" w:rsidP="004360C1">
      <w:pPr>
        <w:rPr>
          <w:sz w:val="28"/>
          <w:szCs w:val="28"/>
        </w:rPr>
      </w:pPr>
    </w:p>
    <w:p w:rsidR="00387774" w:rsidRPr="00722612" w:rsidRDefault="00387774" w:rsidP="00387774">
      <w:pPr>
        <w:jc w:val="center"/>
        <w:rPr>
          <w:sz w:val="40"/>
          <w:szCs w:val="40"/>
        </w:rPr>
      </w:pPr>
      <w:r w:rsidRPr="004360C1">
        <w:rPr>
          <w:b/>
          <w:sz w:val="28"/>
          <w:szCs w:val="28"/>
        </w:rPr>
        <w:lastRenderedPageBreak/>
        <w:t>Список учащихся 9 «</w:t>
      </w:r>
      <w:r>
        <w:rPr>
          <w:b/>
          <w:sz w:val="28"/>
          <w:szCs w:val="28"/>
        </w:rPr>
        <w:t>Б</w:t>
      </w:r>
      <w:r w:rsidRPr="004360C1">
        <w:rPr>
          <w:b/>
          <w:sz w:val="28"/>
          <w:szCs w:val="28"/>
        </w:rPr>
        <w:t>» класса</w:t>
      </w:r>
      <w:r>
        <w:rPr>
          <w:b/>
          <w:sz w:val="28"/>
          <w:szCs w:val="28"/>
        </w:rPr>
        <w:t xml:space="preserve"> </w:t>
      </w:r>
      <w:r w:rsidRPr="004360C1">
        <w:rPr>
          <w:b/>
          <w:sz w:val="28"/>
          <w:szCs w:val="28"/>
        </w:rPr>
        <w:t>базового уровня знаний</w:t>
      </w:r>
    </w:p>
    <w:p w:rsidR="00387774" w:rsidRDefault="00387774" w:rsidP="004360C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5"/>
        <w:gridCol w:w="8854"/>
        <w:gridCol w:w="5038"/>
      </w:tblGrid>
      <w:tr w:rsidR="00387774" w:rsidTr="000A0BD5">
        <w:tc>
          <w:tcPr>
            <w:tcW w:w="1035" w:type="dxa"/>
            <w:vAlign w:val="center"/>
          </w:tcPr>
          <w:p w:rsidR="00387774" w:rsidRDefault="00387774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54" w:type="dxa"/>
            <w:vAlign w:val="center"/>
          </w:tcPr>
          <w:p w:rsidR="00387774" w:rsidRDefault="00387774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38" w:type="dxa"/>
            <w:vAlign w:val="center"/>
          </w:tcPr>
          <w:p w:rsidR="00387774" w:rsidRDefault="00387774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</w:t>
            </w:r>
          </w:p>
        </w:tc>
      </w:tr>
      <w:tr w:rsidR="00387774" w:rsidTr="000A0BD5">
        <w:tc>
          <w:tcPr>
            <w:tcW w:w="1035" w:type="dxa"/>
          </w:tcPr>
          <w:p w:rsidR="00387774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4" w:type="dxa"/>
          </w:tcPr>
          <w:p w:rsidR="00387774" w:rsidRDefault="00387774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Атагян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5038" w:type="dxa"/>
          </w:tcPr>
          <w:p w:rsidR="00387774" w:rsidRDefault="00387774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Павел</w:t>
            </w:r>
          </w:p>
        </w:tc>
        <w:tc>
          <w:tcPr>
            <w:tcW w:w="5038" w:type="dxa"/>
          </w:tcPr>
          <w:p w:rsidR="00860A7B" w:rsidRDefault="00860A7B" w:rsidP="002D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Демерчян Андрей</w:t>
            </w:r>
          </w:p>
        </w:tc>
        <w:tc>
          <w:tcPr>
            <w:tcW w:w="5038" w:type="dxa"/>
          </w:tcPr>
          <w:p w:rsidR="00860A7B" w:rsidRDefault="00860A7B" w:rsidP="00C94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Джеретян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038" w:type="dxa"/>
          </w:tcPr>
          <w:p w:rsidR="00860A7B" w:rsidRDefault="00860A7B" w:rsidP="00C94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Джеретян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5038" w:type="dxa"/>
          </w:tcPr>
          <w:p w:rsidR="00860A7B" w:rsidRDefault="00860A7B" w:rsidP="0008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Михаил</w:t>
            </w:r>
          </w:p>
        </w:tc>
        <w:tc>
          <w:tcPr>
            <w:tcW w:w="5038" w:type="dxa"/>
          </w:tcPr>
          <w:p w:rsidR="00860A7B" w:rsidRDefault="00860A7B" w:rsidP="0008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Караибрагимов</w:t>
            </w:r>
            <w:proofErr w:type="spellEnd"/>
            <w:r>
              <w:rPr>
                <w:sz w:val="28"/>
                <w:szCs w:val="28"/>
              </w:rPr>
              <w:t xml:space="preserve"> Байрам</w:t>
            </w:r>
          </w:p>
        </w:tc>
        <w:tc>
          <w:tcPr>
            <w:tcW w:w="5038" w:type="dxa"/>
          </w:tcPr>
          <w:p w:rsidR="00860A7B" w:rsidRDefault="00860A7B" w:rsidP="0008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Кещян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5038" w:type="dxa"/>
          </w:tcPr>
          <w:p w:rsidR="00860A7B" w:rsidRDefault="00860A7B" w:rsidP="0008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Кочконян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 Виктория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 Милена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Ева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Овельян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Дмитрий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Пашян Сергей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Пегливанян</w:t>
            </w:r>
            <w:proofErr w:type="spellEnd"/>
            <w:r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5038" w:type="dxa"/>
          </w:tcPr>
          <w:p w:rsidR="00860A7B" w:rsidRDefault="00860A7B" w:rsidP="00C9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Саркисян Жанна</w:t>
            </w:r>
          </w:p>
        </w:tc>
        <w:tc>
          <w:tcPr>
            <w:tcW w:w="5038" w:type="dxa"/>
          </w:tcPr>
          <w:p w:rsidR="00860A7B" w:rsidRDefault="00860A7B" w:rsidP="0093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Сельвян</w:t>
            </w:r>
            <w:proofErr w:type="spellEnd"/>
            <w:r>
              <w:rPr>
                <w:sz w:val="28"/>
                <w:szCs w:val="28"/>
              </w:rPr>
              <w:t xml:space="preserve"> Арам</w:t>
            </w:r>
          </w:p>
        </w:tc>
        <w:tc>
          <w:tcPr>
            <w:tcW w:w="5038" w:type="dxa"/>
          </w:tcPr>
          <w:p w:rsidR="00860A7B" w:rsidRDefault="00860A7B" w:rsidP="0093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Милена</w:t>
            </w:r>
          </w:p>
        </w:tc>
        <w:tc>
          <w:tcPr>
            <w:tcW w:w="5038" w:type="dxa"/>
          </w:tcPr>
          <w:p w:rsidR="00860A7B" w:rsidRDefault="00860A7B" w:rsidP="0093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</w:tbl>
    <w:p w:rsidR="00387774" w:rsidRDefault="00387774" w:rsidP="004360C1">
      <w:pPr>
        <w:rPr>
          <w:sz w:val="28"/>
          <w:szCs w:val="28"/>
        </w:rPr>
      </w:pPr>
    </w:p>
    <w:p w:rsidR="000A0BD5" w:rsidRDefault="000A0BD5" w:rsidP="004360C1">
      <w:pPr>
        <w:rPr>
          <w:sz w:val="28"/>
          <w:szCs w:val="28"/>
        </w:rPr>
      </w:pPr>
    </w:p>
    <w:p w:rsidR="000A0BD5" w:rsidRDefault="000A0BD5" w:rsidP="004360C1">
      <w:pPr>
        <w:rPr>
          <w:sz w:val="28"/>
          <w:szCs w:val="28"/>
        </w:rPr>
      </w:pPr>
    </w:p>
    <w:p w:rsidR="000A0BD5" w:rsidRDefault="000A0BD5" w:rsidP="000A0BD5">
      <w:pPr>
        <w:jc w:val="center"/>
        <w:rPr>
          <w:sz w:val="40"/>
          <w:szCs w:val="40"/>
        </w:rPr>
      </w:pPr>
    </w:p>
    <w:p w:rsidR="000A0BD5" w:rsidRDefault="000A0BD5" w:rsidP="000A0BD5">
      <w:pPr>
        <w:jc w:val="center"/>
        <w:rPr>
          <w:sz w:val="40"/>
          <w:szCs w:val="40"/>
        </w:rPr>
      </w:pPr>
    </w:p>
    <w:p w:rsidR="000A0BD5" w:rsidRDefault="000A0BD5" w:rsidP="000A0BD5">
      <w:pPr>
        <w:jc w:val="center"/>
        <w:rPr>
          <w:sz w:val="40"/>
          <w:szCs w:val="40"/>
        </w:rPr>
      </w:pPr>
    </w:p>
    <w:p w:rsidR="000A0BD5" w:rsidRPr="00722612" w:rsidRDefault="000A0BD5" w:rsidP="000A0BD5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План</w:t>
      </w:r>
    </w:p>
    <w:p w:rsidR="000A0BD5" w:rsidRPr="00722612" w:rsidRDefault="000A0BD5" w:rsidP="000A0BD5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подготовки учащихся,</w:t>
      </w:r>
    </w:p>
    <w:p w:rsidR="000A0BD5" w:rsidRPr="00722612" w:rsidRDefault="000A0BD5" w:rsidP="000A0BD5">
      <w:pPr>
        <w:jc w:val="center"/>
        <w:rPr>
          <w:sz w:val="40"/>
          <w:szCs w:val="40"/>
        </w:rPr>
      </w:pPr>
      <w:r>
        <w:rPr>
          <w:sz w:val="40"/>
          <w:szCs w:val="40"/>
        </w:rPr>
        <w:t>повышенного уровня</w:t>
      </w:r>
      <w:r w:rsidRPr="00722612">
        <w:rPr>
          <w:sz w:val="40"/>
          <w:szCs w:val="40"/>
        </w:rPr>
        <w:t xml:space="preserve"> знаний</w:t>
      </w:r>
    </w:p>
    <w:p w:rsidR="000A0BD5" w:rsidRPr="00722612" w:rsidRDefault="000A0BD5" w:rsidP="000A0BD5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9 «А</w:t>
      </w:r>
      <w:r>
        <w:rPr>
          <w:sz w:val="40"/>
          <w:szCs w:val="40"/>
        </w:rPr>
        <w:t>» и 9 «</w:t>
      </w:r>
      <w:r w:rsidRPr="00722612">
        <w:rPr>
          <w:sz w:val="40"/>
          <w:szCs w:val="40"/>
        </w:rPr>
        <w:t>Б» класс</w:t>
      </w:r>
      <w:r>
        <w:rPr>
          <w:sz w:val="40"/>
          <w:szCs w:val="40"/>
        </w:rPr>
        <w:t>ов</w:t>
      </w:r>
      <w:r w:rsidRPr="00722612">
        <w:rPr>
          <w:sz w:val="40"/>
          <w:szCs w:val="40"/>
        </w:rPr>
        <w:t xml:space="preserve"> к ОГЭ</w:t>
      </w:r>
    </w:p>
    <w:p w:rsidR="000A0BD5" w:rsidRDefault="000A0BD5" w:rsidP="000A0BD5">
      <w:pPr>
        <w:jc w:val="center"/>
        <w:rPr>
          <w:sz w:val="40"/>
          <w:szCs w:val="40"/>
        </w:rPr>
      </w:pPr>
      <w:r w:rsidRPr="00722612">
        <w:rPr>
          <w:sz w:val="40"/>
          <w:szCs w:val="40"/>
        </w:rPr>
        <w:t>по математике.</w:t>
      </w:r>
    </w:p>
    <w:p w:rsidR="000A0BD5" w:rsidRDefault="000A0BD5" w:rsidP="004360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0BD5" w:rsidRDefault="000A0BD5" w:rsidP="000A0BD5">
      <w:pPr>
        <w:pStyle w:val="a3"/>
        <w:ind w:left="-2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рассчитана на 1 час в неделю. Всего 34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часа в год.</w:t>
      </w:r>
    </w:p>
    <w:p w:rsidR="000A0BD5" w:rsidRPr="000A0BD5" w:rsidRDefault="000A0BD5" w:rsidP="000A0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Тематическое планирование</w:t>
      </w: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1"/>
        <w:gridCol w:w="9434"/>
        <w:gridCol w:w="3969"/>
      </w:tblGrid>
      <w:tr w:rsidR="000A0BD5" w:rsidRPr="00810E0B" w:rsidTr="000A0BD5">
        <w:tc>
          <w:tcPr>
            <w:tcW w:w="11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занятия</w:t>
            </w:r>
          </w:p>
        </w:tc>
        <w:tc>
          <w:tcPr>
            <w:tcW w:w="943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9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Тип занятия</w:t>
            </w:r>
          </w:p>
        </w:tc>
      </w:tr>
      <w:tr w:rsidR="000A0BD5" w:rsidRPr="00810E0B" w:rsidTr="000A0BD5">
        <w:tc>
          <w:tcPr>
            <w:tcW w:w="1457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Алгебра – 17 часов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Упрощение алгебраических выражений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Упрощение алгебраических выражений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Упрощение алгебраических выражений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систем уравнений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неравенств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неравенств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Решение систем неравенств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движение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работу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сплавы и растворы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Разные задачи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Построение графиков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Построение графиков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Построение графиков и решение задач с параметрами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Построение графиков и решение задач с параметрами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457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Геометрия-1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Нахождение неизвестных элементов в треугольнике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Нахождение неизвестных элементов в треугольнике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Нахождение неизвестных элементов в четырехугольнике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Нахождение неизвестных элементов в четырехугольнике,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Различные задачи на нахождение неизвестных элементов,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Различные задачи на нахождение неизвестных элементов,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на доказательство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повышенной трудности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</w:t>
            </w:r>
            <w:proofErr w:type="gramStart"/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я-</w:t>
            </w:r>
            <w:proofErr w:type="gramEnd"/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повышенной трудности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Теория-практика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повышенной трудности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Задачи повышенной трудности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практика</w:t>
            </w:r>
          </w:p>
        </w:tc>
      </w:tr>
      <w:tr w:rsidR="000A0BD5" w:rsidRPr="00810E0B" w:rsidTr="000A0BD5">
        <w:tc>
          <w:tcPr>
            <w:tcW w:w="11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43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Итоговый тест по второй части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A0BD5" w:rsidRPr="00810E0B" w:rsidRDefault="000A0BD5" w:rsidP="000A0BD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10E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Самостоятельная</w:t>
            </w:r>
          </w:p>
        </w:tc>
      </w:tr>
    </w:tbl>
    <w:p w:rsidR="000A0BD5" w:rsidRDefault="000A0BD5" w:rsidP="004360C1">
      <w:pPr>
        <w:rPr>
          <w:sz w:val="28"/>
          <w:szCs w:val="28"/>
        </w:rPr>
      </w:pPr>
    </w:p>
    <w:p w:rsidR="000A0BD5" w:rsidRDefault="000A0BD5" w:rsidP="004360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0BD5" w:rsidRPr="00722612" w:rsidRDefault="000A0BD5" w:rsidP="000A0BD5">
      <w:pPr>
        <w:jc w:val="center"/>
        <w:rPr>
          <w:sz w:val="36"/>
          <w:szCs w:val="36"/>
        </w:rPr>
      </w:pPr>
      <w:r w:rsidRPr="00722612">
        <w:rPr>
          <w:sz w:val="36"/>
          <w:szCs w:val="36"/>
        </w:rPr>
        <w:lastRenderedPageBreak/>
        <w:t>График занятий по подготовке к ОГЭ-2018 по математике 9 «А»</w:t>
      </w:r>
      <w:r>
        <w:rPr>
          <w:sz w:val="36"/>
          <w:szCs w:val="36"/>
        </w:rPr>
        <w:t xml:space="preserve"> и 9 </w:t>
      </w:r>
      <w:r w:rsidRPr="00722612">
        <w:rPr>
          <w:sz w:val="36"/>
          <w:szCs w:val="36"/>
        </w:rPr>
        <w:t>«Б» классов</w:t>
      </w:r>
    </w:p>
    <w:p w:rsidR="000A0BD5" w:rsidRDefault="000A0BD5" w:rsidP="000A0BD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63"/>
        <w:gridCol w:w="7464"/>
      </w:tblGrid>
      <w:tr w:rsidR="000A0BD5" w:rsidRPr="00722612" w:rsidTr="000A0BD5">
        <w:tc>
          <w:tcPr>
            <w:tcW w:w="7463" w:type="dxa"/>
            <w:vAlign w:val="center"/>
          </w:tcPr>
          <w:p w:rsidR="000A0BD5" w:rsidRPr="00722612" w:rsidRDefault="000A0BD5" w:rsidP="000A0BD5">
            <w:pPr>
              <w:jc w:val="center"/>
              <w:rPr>
                <w:b/>
                <w:sz w:val="28"/>
                <w:szCs w:val="28"/>
              </w:rPr>
            </w:pPr>
            <w:r w:rsidRPr="00722612"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7464" w:type="dxa"/>
            <w:vAlign w:val="center"/>
          </w:tcPr>
          <w:p w:rsidR="000A0BD5" w:rsidRPr="00722612" w:rsidRDefault="000A0BD5" w:rsidP="000A0BD5">
            <w:pPr>
              <w:jc w:val="center"/>
              <w:rPr>
                <w:b/>
                <w:sz w:val="28"/>
                <w:szCs w:val="28"/>
              </w:rPr>
            </w:pPr>
            <w:r w:rsidRPr="00722612">
              <w:rPr>
                <w:b/>
                <w:sz w:val="28"/>
                <w:szCs w:val="28"/>
              </w:rPr>
              <w:t>Время</w:t>
            </w:r>
          </w:p>
        </w:tc>
      </w:tr>
      <w:tr w:rsidR="000A0BD5" w:rsidTr="000A0BD5">
        <w:tc>
          <w:tcPr>
            <w:tcW w:w="7463" w:type="dxa"/>
            <w:vMerge w:val="restart"/>
            <w:vAlign w:val="center"/>
          </w:tcPr>
          <w:p w:rsidR="000A0BD5" w:rsidRDefault="000A0BD5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повышенного уровня </w:t>
            </w:r>
          </w:p>
        </w:tc>
        <w:tc>
          <w:tcPr>
            <w:tcW w:w="7464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14:40 до 15:20 – 9 «А»</w:t>
            </w:r>
          </w:p>
        </w:tc>
      </w:tr>
      <w:tr w:rsidR="000A0BD5" w:rsidTr="000A0BD5">
        <w:tc>
          <w:tcPr>
            <w:tcW w:w="7463" w:type="dxa"/>
            <w:vMerge/>
          </w:tcPr>
          <w:p w:rsidR="000A0BD5" w:rsidRDefault="000A0BD5" w:rsidP="000A0BD5">
            <w:pPr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14:40 до 15:20 – 9 «Б»</w:t>
            </w:r>
          </w:p>
        </w:tc>
      </w:tr>
    </w:tbl>
    <w:p w:rsidR="000A0BD5" w:rsidRDefault="000A0BD5" w:rsidP="004360C1">
      <w:pPr>
        <w:rPr>
          <w:sz w:val="28"/>
          <w:szCs w:val="28"/>
        </w:rPr>
      </w:pPr>
    </w:p>
    <w:p w:rsidR="000A0BD5" w:rsidRDefault="000A0BD5" w:rsidP="004360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0BD5" w:rsidRPr="00722612" w:rsidRDefault="000A0BD5" w:rsidP="000A0BD5">
      <w:pPr>
        <w:jc w:val="center"/>
        <w:rPr>
          <w:sz w:val="40"/>
          <w:szCs w:val="40"/>
        </w:rPr>
      </w:pPr>
      <w:r w:rsidRPr="004360C1">
        <w:rPr>
          <w:b/>
          <w:sz w:val="28"/>
          <w:szCs w:val="28"/>
        </w:rPr>
        <w:lastRenderedPageBreak/>
        <w:t xml:space="preserve">Список учащихся 9 «А» </w:t>
      </w:r>
      <w:r>
        <w:rPr>
          <w:b/>
          <w:sz w:val="28"/>
          <w:szCs w:val="28"/>
        </w:rPr>
        <w:t xml:space="preserve"> и 9 «Б» классов  повышенного</w:t>
      </w:r>
      <w:r w:rsidRPr="004360C1">
        <w:rPr>
          <w:b/>
          <w:sz w:val="28"/>
          <w:szCs w:val="28"/>
        </w:rPr>
        <w:t xml:space="preserve"> уровня знаний</w:t>
      </w:r>
    </w:p>
    <w:p w:rsidR="000A0BD5" w:rsidRDefault="000A0BD5" w:rsidP="000A0BD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5"/>
        <w:gridCol w:w="8854"/>
        <w:gridCol w:w="5038"/>
      </w:tblGrid>
      <w:tr w:rsidR="000A0BD5" w:rsidTr="000A0BD5">
        <w:tc>
          <w:tcPr>
            <w:tcW w:w="1035" w:type="dxa"/>
            <w:vAlign w:val="center"/>
          </w:tcPr>
          <w:p w:rsidR="000A0BD5" w:rsidRDefault="000A0BD5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54" w:type="dxa"/>
            <w:vAlign w:val="center"/>
          </w:tcPr>
          <w:p w:rsidR="000A0BD5" w:rsidRDefault="000A0BD5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38" w:type="dxa"/>
            <w:vAlign w:val="center"/>
          </w:tcPr>
          <w:p w:rsidR="000A0BD5" w:rsidRDefault="000A0BD5" w:rsidP="000A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</w:t>
            </w:r>
          </w:p>
        </w:tc>
      </w:tr>
      <w:tr w:rsidR="000A0BD5" w:rsidTr="000A0BD5">
        <w:tc>
          <w:tcPr>
            <w:tcW w:w="1035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4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Зебелян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– 9А</w:t>
            </w:r>
          </w:p>
        </w:tc>
        <w:tc>
          <w:tcPr>
            <w:tcW w:w="5038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0A0BD5" w:rsidTr="000A0BD5">
        <w:tc>
          <w:tcPr>
            <w:tcW w:w="1035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4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Егор – 9А</w:t>
            </w:r>
          </w:p>
        </w:tc>
        <w:tc>
          <w:tcPr>
            <w:tcW w:w="5038" w:type="dxa"/>
          </w:tcPr>
          <w:p w:rsidR="000A0BD5" w:rsidRDefault="000A0BD5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Сарян</w:t>
            </w:r>
            <w:proofErr w:type="spellEnd"/>
            <w:r>
              <w:rPr>
                <w:sz w:val="28"/>
                <w:szCs w:val="28"/>
              </w:rPr>
              <w:t xml:space="preserve"> Мария – 9А</w:t>
            </w:r>
          </w:p>
        </w:tc>
        <w:tc>
          <w:tcPr>
            <w:tcW w:w="5038" w:type="dxa"/>
          </w:tcPr>
          <w:p w:rsidR="00860A7B" w:rsidRDefault="00860A7B" w:rsidP="00E5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Снежанна – 9А</w:t>
            </w:r>
          </w:p>
        </w:tc>
        <w:tc>
          <w:tcPr>
            <w:tcW w:w="5038" w:type="dxa"/>
          </w:tcPr>
          <w:p w:rsidR="00860A7B" w:rsidRDefault="00860A7B" w:rsidP="00E5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Домбалакян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Сюзанна</w:t>
            </w:r>
            <w:proofErr w:type="spellEnd"/>
            <w:r>
              <w:rPr>
                <w:sz w:val="28"/>
                <w:szCs w:val="28"/>
              </w:rPr>
              <w:t xml:space="preserve"> – 9Б</w:t>
            </w:r>
          </w:p>
        </w:tc>
        <w:tc>
          <w:tcPr>
            <w:tcW w:w="5038" w:type="dxa"/>
          </w:tcPr>
          <w:p w:rsidR="00860A7B" w:rsidRDefault="00860A7B" w:rsidP="00AA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Плаксенко</w:t>
            </w:r>
            <w:proofErr w:type="spellEnd"/>
            <w:r>
              <w:rPr>
                <w:sz w:val="28"/>
                <w:szCs w:val="28"/>
              </w:rPr>
              <w:t xml:space="preserve"> Настя – 9Б</w:t>
            </w:r>
          </w:p>
        </w:tc>
        <w:tc>
          <w:tcPr>
            <w:tcW w:w="5038" w:type="dxa"/>
          </w:tcPr>
          <w:p w:rsidR="00860A7B" w:rsidRDefault="00860A7B" w:rsidP="00AA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Косьян Эмма – 9Б</w:t>
            </w:r>
          </w:p>
        </w:tc>
        <w:tc>
          <w:tcPr>
            <w:tcW w:w="5038" w:type="dxa"/>
          </w:tcPr>
          <w:p w:rsidR="00860A7B" w:rsidRDefault="00860A7B" w:rsidP="00B5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860A7B" w:rsidTr="000A0BD5">
        <w:tc>
          <w:tcPr>
            <w:tcW w:w="1035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4" w:type="dxa"/>
          </w:tcPr>
          <w:p w:rsidR="00860A7B" w:rsidRDefault="00860A7B" w:rsidP="000A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Раганян</w:t>
            </w:r>
            <w:proofErr w:type="spellEnd"/>
            <w:r>
              <w:rPr>
                <w:sz w:val="28"/>
                <w:szCs w:val="28"/>
              </w:rPr>
              <w:t xml:space="preserve"> Ася – 9Б</w:t>
            </w:r>
          </w:p>
        </w:tc>
        <w:tc>
          <w:tcPr>
            <w:tcW w:w="5038" w:type="dxa"/>
          </w:tcPr>
          <w:p w:rsidR="00860A7B" w:rsidRDefault="00860A7B" w:rsidP="00B5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</w:tbl>
    <w:p w:rsidR="000A0BD5" w:rsidRDefault="000A0BD5" w:rsidP="004360C1">
      <w:pPr>
        <w:rPr>
          <w:sz w:val="28"/>
          <w:szCs w:val="28"/>
        </w:rPr>
      </w:pPr>
    </w:p>
    <w:p w:rsidR="00013189" w:rsidRDefault="00013189" w:rsidP="004360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F8F" w:rsidRDefault="00CF7F8F" w:rsidP="00CF7F8F">
      <w:pPr>
        <w:tabs>
          <w:tab w:val="left" w:pos="7005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Согласовано:                                                             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Утверждаю:</w:t>
      </w:r>
    </w:p>
    <w:p w:rsidR="00CF7F8F" w:rsidRDefault="00CF7F8F" w:rsidP="00CF7F8F">
      <w:pPr>
        <w:tabs>
          <w:tab w:val="left" w:pos="7005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Зам. директора по УВР                                            </w:t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  <w:t>директор МОУ СОШ №29</w:t>
      </w:r>
    </w:p>
    <w:p w:rsidR="00CF7F8F" w:rsidRDefault="00CF7F8F" w:rsidP="00CF7F8F">
      <w:pPr>
        <w:tabs>
          <w:tab w:val="left" w:pos="5700"/>
        </w:tabs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______О.А.Бородкина</w:t>
      </w:r>
      <w:proofErr w:type="spellEnd"/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proofErr w:type="spellStart"/>
      <w:r>
        <w:rPr>
          <w:rFonts w:ascii="Times New Roman" w:hAnsi="Times New Roman" w:cs="Times New Roman"/>
          <w:sz w:val="28"/>
          <w:szCs w:val="40"/>
        </w:rPr>
        <w:t>_______Ц.А.Николаева</w:t>
      </w:r>
      <w:proofErr w:type="spellEnd"/>
    </w:p>
    <w:p w:rsidR="00CF7F8F" w:rsidRPr="00F07554" w:rsidRDefault="00F07554" w:rsidP="00CF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7554">
        <w:rPr>
          <w:rFonts w:ascii="Times New Roman" w:hAnsi="Times New Roman" w:cs="Times New Roman"/>
          <w:sz w:val="28"/>
          <w:szCs w:val="28"/>
        </w:rPr>
        <w:t>приказ № 82 от 03.10.2017</w:t>
      </w:r>
    </w:p>
    <w:p w:rsidR="00CF7F8F" w:rsidRDefault="00CF7F8F" w:rsidP="00CF7F8F">
      <w:pPr>
        <w:jc w:val="center"/>
        <w:rPr>
          <w:sz w:val="72"/>
          <w:szCs w:val="72"/>
        </w:rPr>
      </w:pPr>
    </w:p>
    <w:p w:rsidR="00CF7F8F" w:rsidRDefault="00CF7F8F" w:rsidP="00CF7F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7F8F" w:rsidRDefault="00CF7F8F" w:rsidP="00CF7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Индивидуальный план работы учителя математики с учащимися  </w:t>
      </w:r>
    </w:p>
    <w:p w:rsidR="00CF7F8F" w:rsidRDefault="00CF7F8F" w:rsidP="00CF7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 «А», 9 «Б» классов (ОГЭ-2018)   </w:t>
      </w:r>
    </w:p>
    <w:p w:rsidR="00CF7F8F" w:rsidRDefault="00CF7F8F" w:rsidP="00CF7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математики </w:t>
      </w:r>
    </w:p>
    <w:p w:rsidR="00CF7F8F" w:rsidRDefault="00CF7F8F" w:rsidP="00CF7F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Арутюнян А.Р.</w:t>
      </w: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экзамену по математике в форме ОГЭ – 2018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 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учителя предметника по подготовке к ОГЭ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 работы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ОГЭ в 2017-2018 учебном году включает: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Предметную готовность или содержательную (мониторинг готовности по предмету);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Информационную готовность (информированность о правилах поведения на экзамене, информированность о правилах заполнения бланков и т. д.)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психологическую готовность;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предметник ведет следующую документацию: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по подготовке к экзамену;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диагностических работ;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с родителями;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используемых пособий </w:t>
      </w:r>
    </w:p>
    <w:p w:rsidR="00CF7F8F" w:rsidRDefault="00CF7F8F" w:rsidP="00CF7F8F">
      <w:pPr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0755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(</w:t>
      </w:r>
      <w:r>
        <w:rPr>
          <w:rFonts w:ascii="Times New Roman" w:hAnsi="Times New Roman" w:cs="Times New Roman"/>
          <w:sz w:val="28"/>
          <w:szCs w:val="28"/>
        </w:rPr>
        <w:t>подпись учителя)</w:t>
      </w:r>
    </w:p>
    <w:p w:rsidR="00CF7F8F" w:rsidRPr="00CF7F8F" w:rsidRDefault="00CF7F8F" w:rsidP="00CF7F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 работы с учащимися 9-ых классов</w:t>
      </w:r>
    </w:p>
    <w:tbl>
      <w:tblPr>
        <w:tblW w:w="14534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97"/>
        <w:gridCol w:w="11837"/>
      </w:tblGrid>
      <w:tr w:rsidR="00CF7F8F" w:rsidRPr="00CF7F8F" w:rsidTr="009B2E5F">
        <w:trPr>
          <w:trHeight w:val="122"/>
        </w:trPr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ind w:left="-8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3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F7F8F" w:rsidRPr="00CF7F8F" w:rsidTr="009B2E5F">
        <w:trPr>
          <w:trHeight w:val="12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подготовительных занятий 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ндивидуально- групповые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самостоятельной подготовки учащихся с использованием ИКТ 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ОГЭ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репетиционных экзаменов.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индивидуальной оптимальной стратегии подготовки к экзамену с учетом индивидуальных способностей учащихся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учащихся учебно-тренировочными материалами, методическими пособиями</w:t>
            </w:r>
          </w:p>
          <w:p w:rsidR="00CF7F8F" w:rsidRPr="00CF7F8F" w:rsidRDefault="00CF7F8F" w:rsidP="00CF7F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подготовки учащихся к ОГЭ</w:t>
            </w:r>
          </w:p>
          <w:p w:rsidR="00CF7F8F" w:rsidRPr="00CF7F8F" w:rsidRDefault="00CF7F8F" w:rsidP="00CF7F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12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результатами ОГЭ прошлого года, типичными ошибками.</w:t>
            </w:r>
          </w:p>
          <w:p w:rsidR="00CF7F8F" w:rsidRPr="00CF7F8F" w:rsidRDefault="00CF7F8F" w:rsidP="00CF7F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основными направлениями самостоятельной работы по подготовке к ОГЭ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общие стратегии подготовки;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и деление учебного материала;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3.Входная диагностическая работа</w:t>
            </w:r>
          </w:p>
          <w:p w:rsidR="00CF7F8F" w:rsidRPr="00CF7F8F" w:rsidRDefault="00CF7F8F" w:rsidP="00CF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12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учащихся. «Планирование повторения учебного материала к экзамену»</w:t>
            </w:r>
          </w:p>
          <w:p w:rsidR="00CF7F8F" w:rsidRPr="00CF7F8F" w:rsidRDefault="00CF7F8F" w:rsidP="00CF7F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кодификатором обязательного минимума содержания.</w:t>
            </w:r>
          </w:p>
          <w:p w:rsidR="00CF7F8F" w:rsidRPr="00CF7F8F" w:rsidRDefault="00CF7F8F" w:rsidP="00CF7F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1 части.</w:t>
            </w:r>
          </w:p>
          <w:p w:rsidR="00CF7F8F" w:rsidRPr="00CF7F8F" w:rsidRDefault="00CF7F8F" w:rsidP="00CF7F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работа № 1. Анализ ошибок. Разбор ошибок 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12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CF7F8F" w:rsidRPr="00CF7F8F" w:rsidRDefault="00CF7F8F" w:rsidP="00CF7F8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1 части.</w:t>
            </w:r>
          </w:p>
          <w:p w:rsidR="00CF7F8F" w:rsidRPr="00CF7F8F" w:rsidRDefault="00CF7F8F" w:rsidP="00CF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3.Диагностическая работа №2Анализ ошибок. Разбор ошибок 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313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системой оценки работ при ОГЭ</w:t>
            </w:r>
          </w:p>
          <w:p w:rsidR="00CF7F8F" w:rsidRPr="00CF7F8F" w:rsidRDefault="00CF7F8F" w:rsidP="00CF7F8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Полугодовая диагностическая работа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12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ОГЭ в 2017-2018 учебном году.</w:t>
            </w:r>
          </w:p>
          <w:p w:rsidR="00CF7F8F" w:rsidRPr="00CF7F8F" w:rsidRDefault="00CF7F8F" w:rsidP="00CF7F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проведения репетиционной работы. </w:t>
            </w:r>
          </w:p>
          <w:p w:rsidR="00CF7F8F" w:rsidRPr="00CF7F8F" w:rsidRDefault="00CF7F8F" w:rsidP="00CF7F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подготовке к ОГЭ</w:t>
            </w:r>
          </w:p>
          <w:p w:rsidR="00CF7F8F" w:rsidRPr="00CF7F8F" w:rsidRDefault="00CF7F8F" w:rsidP="00CF7F8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 по заполнению бланков ответов.</w:t>
            </w:r>
          </w:p>
        </w:tc>
      </w:tr>
      <w:tr w:rsidR="00CF7F8F" w:rsidRPr="00CF7F8F" w:rsidTr="009B2E5F">
        <w:trPr>
          <w:trHeight w:val="54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бланками: типичные ошибки при заполнении бланков </w:t>
            </w:r>
          </w:p>
          <w:p w:rsidR="00CF7F8F" w:rsidRPr="00CF7F8F" w:rsidRDefault="00CF7F8F" w:rsidP="00CF7F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подготовке к ОГЭ</w:t>
            </w:r>
          </w:p>
          <w:p w:rsidR="00CF7F8F" w:rsidRPr="00CF7F8F" w:rsidRDefault="00CF7F8F" w:rsidP="00CF7F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 по заполнению бланков ответов.</w:t>
            </w:r>
          </w:p>
          <w:p w:rsidR="00CF7F8F" w:rsidRPr="00CF7F8F" w:rsidRDefault="00CF7F8F" w:rsidP="00CF7F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оптимальной стратегии выполнения заданий ОГЭ на экзамене с учетом индивидуальных особенностей учащихся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969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образцами бланков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2.Диагностическая работа №3 Анализ ошибок. Разбор ошибок 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рекомендации учащимся по подготовке к ОГЭ</w:t>
            </w:r>
          </w:p>
          <w:p w:rsidR="00CF7F8F" w:rsidRPr="00CF7F8F" w:rsidRDefault="00CF7F8F" w:rsidP="00CF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4.Тестовые контрольные работы.</w:t>
            </w:r>
          </w:p>
          <w:p w:rsidR="00CF7F8F" w:rsidRPr="00CF7F8F" w:rsidRDefault="00CF7F8F" w:rsidP="00CF7F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 по заполнению бланков ответов.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568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 пробными репетиционными работами.</w:t>
            </w:r>
          </w:p>
          <w:p w:rsidR="00CF7F8F" w:rsidRPr="00CF7F8F" w:rsidRDefault="00CF7F8F" w:rsidP="00CF7F8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«Права и обязанности участника экзамена».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3.Диагностическая работа №4 Анализ ошибок. Разбор ошибок 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Рекомендации по подготовке к ОГЭ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консультации подготовке к ОГЭ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6.Практические занятия  по заполнению бланков ответов.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F8F" w:rsidRPr="00CF7F8F" w:rsidTr="009B2E5F">
        <w:trPr>
          <w:trHeight w:val="1032"/>
        </w:trPr>
        <w:tc>
          <w:tcPr>
            <w:tcW w:w="26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83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ОГЭ</w:t>
            </w:r>
          </w:p>
          <w:p w:rsidR="00CF7F8F" w:rsidRPr="00CF7F8F" w:rsidRDefault="00CF7F8F" w:rsidP="00CF7F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учащихся.</w:t>
            </w:r>
          </w:p>
          <w:p w:rsidR="00CF7F8F" w:rsidRPr="00CF7F8F" w:rsidRDefault="00CF7F8F" w:rsidP="00CF7F8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CF7F8F" w:rsidRPr="00CF7F8F" w:rsidRDefault="00CF7F8F" w:rsidP="00CF7F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4.Практические занятия  по заполнению бланков ответов.</w:t>
            </w:r>
          </w:p>
        </w:tc>
      </w:tr>
    </w:tbl>
    <w:p w:rsidR="00CF7F8F" w:rsidRPr="00CF7F8F" w:rsidRDefault="00CF7F8F" w:rsidP="00CF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lastRenderedPageBreak/>
        <w:t>План</w:t>
      </w:r>
      <w:proofErr w:type="spellEnd"/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работы</w:t>
      </w:r>
      <w:proofErr w:type="spellEnd"/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CF7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родителями выпускников</w:t>
      </w:r>
    </w:p>
    <w:tbl>
      <w:tblPr>
        <w:tblW w:w="15244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30"/>
        <w:gridCol w:w="12414"/>
      </w:tblGrid>
      <w:tr w:rsidR="00CF7F8F" w:rsidRPr="00CF7F8F" w:rsidTr="009B2E5F">
        <w:trPr>
          <w:trHeight w:val="147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4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F7F8F" w:rsidRPr="00CF7F8F" w:rsidTr="009B2E5F">
        <w:trPr>
          <w:trHeight w:val="147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«Нормативные документы для подготовки и проведение экзаменов в форме ОГЭ» для подготовки к экзаменам.</w:t>
            </w:r>
          </w:p>
        </w:tc>
      </w:tr>
      <w:tr w:rsidR="00CF7F8F" w:rsidRPr="00CF7F8F" w:rsidTr="009B2E5F">
        <w:trPr>
          <w:trHeight w:val="147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информирование по вопросам подготовки к ОГЭ.</w:t>
            </w:r>
          </w:p>
          <w:p w:rsidR="00CF7F8F" w:rsidRPr="00CF7F8F" w:rsidRDefault="00CF7F8F" w:rsidP="00CF7F8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собрание, посвященное подведению итогам 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итогам диагностической работы</w:t>
            </w:r>
          </w:p>
        </w:tc>
      </w:tr>
      <w:tr w:rsidR="00CF7F8F" w:rsidRPr="00CF7F8F" w:rsidTr="009B2E5F">
        <w:trPr>
          <w:trHeight w:val="147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информирование по вопросам подготовки к ОГЭ</w:t>
            </w:r>
          </w:p>
        </w:tc>
      </w:tr>
      <w:tr w:rsidR="00CF7F8F" w:rsidRPr="00CF7F8F" w:rsidTr="009B2E5F">
        <w:trPr>
          <w:trHeight w:val="147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информирование по вопросам подготовки к ОГЭ</w:t>
            </w:r>
          </w:p>
          <w:p w:rsidR="00CF7F8F" w:rsidRPr="00CF7F8F" w:rsidRDefault="00CF7F8F" w:rsidP="00CF7F8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по подведению итогов 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 и плана дальнейшей работы на 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по подготовки к ОГЭ. </w:t>
            </w:r>
          </w:p>
        </w:tc>
      </w:tr>
      <w:tr w:rsidR="00CF7F8F" w:rsidRPr="00CF7F8F" w:rsidTr="009B2E5F">
        <w:trPr>
          <w:trHeight w:val="580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Индивидуальное консультирование и информирование по вопросам подготовки к ОГЭ</w:t>
            </w:r>
          </w:p>
          <w:p w:rsidR="00CF7F8F" w:rsidRPr="00CF7F8F" w:rsidRDefault="00CF7F8F" w:rsidP="00CF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Инструкция по оказанию помощи и контролю при  подготовке детей к ОГЭ</w:t>
            </w:r>
          </w:p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8F" w:rsidRPr="00CF7F8F" w:rsidTr="009B2E5F">
        <w:trPr>
          <w:trHeight w:val="565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информирование по вопросам подготовки к ОГЭ</w:t>
            </w:r>
          </w:p>
        </w:tc>
      </w:tr>
      <w:tr w:rsidR="00CF7F8F" w:rsidRPr="00CF7F8F" w:rsidTr="009B2E5F">
        <w:trPr>
          <w:trHeight w:val="1121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подготовки и проведения ОГЭ</w:t>
            </w:r>
          </w:p>
          <w:p w:rsidR="00CF7F8F" w:rsidRPr="00CF7F8F" w:rsidRDefault="00CF7F8F" w:rsidP="00CF7F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по ознакомлению с результатами диагностической работы  и консультация по оказанию помощи и контролю при подготовке к ОГЭ </w:t>
            </w:r>
          </w:p>
        </w:tc>
      </w:tr>
      <w:tr w:rsidR="00CF7F8F" w:rsidRPr="00CF7F8F" w:rsidTr="009B2E5F">
        <w:trPr>
          <w:trHeight w:val="839"/>
        </w:trPr>
        <w:tc>
          <w:tcPr>
            <w:tcW w:w="28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241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8F" w:rsidRPr="00CF7F8F" w:rsidRDefault="00CF7F8F" w:rsidP="00CF7F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по оказанию помощи и контролю при подготовке к ОГЭ</w:t>
            </w:r>
          </w:p>
          <w:p w:rsidR="00CF7F8F" w:rsidRPr="00CF7F8F" w:rsidRDefault="00CF7F8F" w:rsidP="00CF7F8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«Психологическая подготовка подростка к экзамену в форме ОГЭ»</w:t>
            </w:r>
          </w:p>
          <w:p w:rsidR="00CF7F8F" w:rsidRPr="00CF7F8F" w:rsidRDefault="00CF7F8F" w:rsidP="00CF7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CF7F8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данных консультаций предназначена для подготовки учащихся к итоговой аттестации по математике в форме ОГЭ.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эффективно и качественно подготовить учащихся к форме контроля в виде тестов и в то же время дать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прочные знания, научить школьников анализировать, исследовать, выбирать оптимальный способ решения задачи и логично излагать это решение для успешной сдачи государственной итоговой аттестации.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 подготовки к экзамену по математике: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вспомнить и систематизировать учебный материал за 5-9 классы;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вспомнить и отображать важнейшие алгоритмы;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научиться применять знания к решению математических задач, не сводящихся к прямому применению алгоритма;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уметь применять свои знания к решению несложных задач как математического, так и практического характера;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узнавать стандартные задачи в разнообразных формулировках.</w:t>
      </w:r>
    </w:p>
    <w:p w:rsidR="00CF7F8F" w:rsidRDefault="00CF7F8F" w:rsidP="00CF7F8F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 из следующих разделов: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Числа и вычисления.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Алгебраические выражения.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Уравнения и неравенства.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Числовые последовательности.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Функции и графики.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Координаты на прямой и плоскости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Геометрия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Статистика и теория вероятностей</w:t>
      </w:r>
    </w:p>
    <w:p w:rsidR="00CF7F8F" w:rsidRDefault="00CF7F8F" w:rsidP="00CF7F8F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Текстовые задачи</w:t>
      </w: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8F" w:rsidRDefault="00CF7F8F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 подготовке к ОГЭ по математике</w:t>
      </w:r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89" w:rsidRDefault="00013189" w:rsidP="00013189">
      <w:pPr>
        <w:pStyle w:val="a3"/>
        <w:ind w:left="0" w:righ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.ОГЭ 2018. Математика.  Основной государственный экзамен. 36 вариантов типовых тестовых</w:t>
      </w:r>
    </w:p>
    <w:p w:rsidR="00013189" w:rsidRDefault="00013189" w:rsidP="00013189">
      <w:pPr>
        <w:pStyle w:val="a3"/>
        <w:ind w:left="0" w:righ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заданий/ И.Р. Высоцкий, Л.О. Рослова, Л.В. Кузнецова под ред. И.В. Ященко. – </w:t>
      </w:r>
    </w:p>
    <w:p w:rsidR="00013189" w:rsidRDefault="00013189" w:rsidP="00013189">
      <w:pPr>
        <w:pStyle w:val="a3"/>
        <w:ind w:left="0" w:right="-42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М.: Издательство «Национальное образование», М.2018 -240.</w:t>
      </w:r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Используются сайты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https://oge.sdamgia.ru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(Решу ОГЭ),</w:t>
      </w:r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neznaika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tgtFrame="_blank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maximumtest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ОГЭ. Математика. ОГЭ 3000 задач с ответами под редакцией И.В. Ященко</w:t>
      </w:r>
    </w:p>
    <w:p w:rsidR="00013189" w:rsidRDefault="00013189" w:rsidP="00013189">
      <w:pPr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издательство «Экзамен» - м. 2018- 480стр</w:t>
      </w:r>
    </w:p>
    <w:p w:rsidR="00013189" w:rsidRPr="004360C1" w:rsidRDefault="00013189" w:rsidP="004360C1">
      <w:pPr>
        <w:rPr>
          <w:sz w:val="28"/>
          <w:szCs w:val="28"/>
        </w:rPr>
      </w:pPr>
    </w:p>
    <w:sectPr w:rsidR="00013189" w:rsidRPr="004360C1" w:rsidSect="00722612">
      <w:pgSz w:w="16838" w:h="11906" w:orient="landscape" w:code="9"/>
      <w:pgMar w:top="1134" w:right="993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9C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679A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21BEC5FC"/>
    <w:lvl w:ilvl="0" w:tplc="DD4A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6E96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6E2A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F7D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1F22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9AD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E222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hybridMultilevel"/>
    <w:tmpl w:val="57E4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hybridMultilevel"/>
    <w:tmpl w:val="401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6F38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A5A88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hybridMultilevel"/>
    <w:tmpl w:val="149E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186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4490"/>
    <w:multiLevelType w:val="hybridMultilevel"/>
    <w:tmpl w:val="8868A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BB7E06"/>
    <w:multiLevelType w:val="hybridMultilevel"/>
    <w:tmpl w:val="DE4E1822"/>
    <w:lvl w:ilvl="0" w:tplc="9F52B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612"/>
    <w:rsid w:val="00013189"/>
    <w:rsid w:val="0003350D"/>
    <w:rsid w:val="00035304"/>
    <w:rsid w:val="00040DFD"/>
    <w:rsid w:val="00047420"/>
    <w:rsid w:val="00074E11"/>
    <w:rsid w:val="000750DC"/>
    <w:rsid w:val="00093E47"/>
    <w:rsid w:val="000A0BD5"/>
    <w:rsid w:val="000C3D41"/>
    <w:rsid w:val="000F0F43"/>
    <w:rsid w:val="0010183E"/>
    <w:rsid w:val="00117773"/>
    <w:rsid w:val="00143348"/>
    <w:rsid w:val="00173D03"/>
    <w:rsid w:val="00175892"/>
    <w:rsid w:val="001A107E"/>
    <w:rsid w:val="001D6262"/>
    <w:rsid w:val="001E0979"/>
    <w:rsid w:val="00206D3B"/>
    <w:rsid w:val="00234427"/>
    <w:rsid w:val="00234972"/>
    <w:rsid w:val="00241B0E"/>
    <w:rsid w:val="0024738D"/>
    <w:rsid w:val="002478DC"/>
    <w:rsid w:val="00251257"/>
    <w:rsid w:val="00263A8D"/>
    <w:rsid w:val="00283B90"/>
    <w:rsid w:val="002D0CF6"/>
    <w:rsid w:val="003046F3"/>
    <w:rsid w:val="0030724E"/>
    <w:rsid w:val="00312B85"/>
    <w:rsid w:val="00355D36"/>
    <w:rsid w:val="00387774"/>
    <w:rsid w:val="003920E0"/>
    <w:rsid w:val="003B77DA"/>
    <w:rsid w:val="003C7C6A"/>
    <w:rsid w:val="00401487"/>
    <w:rsid w:val="0040701D"/>
    <w:rsid w:val="00420FDB"/>
    <w:rsid w:val="00431697"/>
    <w:rsid w:val="004360C1"/>
    <w:rsid w:val="00441A9B"/>
    <w:rsid w:val="00445C45"/>
    <w:rsid w:val="00451278"/>
    <w:rsid w:val="00456B5D"/>
    <w:rsid w:val="00460ED9"/>
    <w:rsid w:val="00490374"/>
    <w:rsid w:val="004B00D5"/>
    <w:rsid w:val="004B6E6C"/>
    <w:rsid w:val="004F0AE5"/>
    <w:rsid w:val="0051006C"/>
    <w:rsid w:val="0053767B"/>
    <w:rsid w:val="005617DB"/>
    <w:rsid w:val="00566410"/>
    <w:rsid w:val="00573D42"/>
    <w:rsid w:val="005907C7"/>
    <w:rsid w:val="00596713"/>
    <w:rsid w:val="005A03D8"/>
    <w:rsid w:val="005D0E2F"/>
    <w:rsid w:val="005D45C7"/>
    <w:rsid w:val="00602368"/>
    <w:rsid w:val="00607324"/>
    <w:rsid w:val="00632349"/>
    <w:rsid w:val="006324C4"/>
    <w:rsid w:val="006456FD"/>
    <w:rsid w:val="00653A34"/>
    <w:rsid w:val="006606EF"/>
    <w:rsid w:val="0067192E"/>
    <w:rsid w:val="00686DA0"/>
    <w:rsid w:val="006906CF"/>
    <w:rsid w:val="00690F9C"/>
    <w:rsid w:val="00693B32"/>
    <w:rsid w:val="006A3A47"/>
    <w:rsid w:val="006E5D02"/>
    <w:rsid w:val="00702D71"/>
    <w:rsid w:val="00707C8D"/>
    <w:rsid w:val="00713BC1"/>
    <w:rsid w:val="00722612"/>
    <w:rsid w:val="007274A8"/>
    <w:rsid w:val="00754931"/>
    <w:rsid w:val="00782E0D"/>
    <w:rsid w:val="00796D2D"/>
    <w:rsid w:val="007A528F"/>
    <w:rsid w:val="007A731C"/>
    <w:rsid w:val="007B0599"/>
    <w:rsid w:val="007B0B82"/>
    <w:rsid w:val="007C70E7"/>
    <w:rsid w:val="007D1F4A"/>
    <w:rsid w:val="007D7992"/>
    <w:rsid w:val="007E7F9D"/>
    <w:rsid w:val="007F3C1A"/>
    <w:rsid w:val="00805E0F"/>
    <w:rsid w:val="00832192"/>
    <w:rsid w:val="0084551C"/>
    <w:rsid w:val="00860A7B"/>
    <w:rsid w:val="00895245"/>
    <w:rsid w:val="008A7AB2"/>
    <w:rsid w:val="008B579E"/>
    <w:rsid w:val="009407B6"/>
    <w:rsid w:val="009645B2"/>
    <w:rsid w:val="0098675C"/>
    <w:rsid w:val="009C75BB"/>
    <w:rsid w:val="009D090F"/>
    <w:rsid w:val="009F033D"/>
    <w:rsid w:val="00A27902"/>
    <w:rsid w:val="00A33B88"/>
    <w:rsid w:val="00A3567B"/>
    <w:rsid w:val="00A45514"/>
    <w:rsid w:val="00A671D7"/>
    <w:rsid w:val="00A955A4"/>
    <w:rsid w:val="00AA1F20"/>
    <w:rsid w:val="00AC6556"/>
    <w:rsid w:val="00AE1C20"/>
    <w:rsid w:val="00AE48A6"/>
    <w:rsid w:val="00AE7056"/>
    <w:rsid w:val="00AF418A"/>
    <w:rsid w:val="00B04B14"/>
    <w:rsid w:val="00B102EF"/>
    <w:rsid w:val="00B13B84"/>
    <w:rsid w:val="00B54E20"/>
    <w:rsid w:val="00B63500"/>
    <w:rsid w:val="00B66AFF"/>
    <w:rsid w:val="00B70170"/>
    <w:rsid w:val="00B70B44"/>
    <w:rsid w:val="00B76D59"/>
    <w:rsid w:val="00BD19D6"/>
    <w:rsid w:val="00BD5145"/>
    <w:rsid w:val="00BF054D"/>
    <w:rsid w:val="00BF278E"/>
    <w:rsid w:val="00C12F5F"/>
    <w:rsid w:val="00C266A5"/>
    <w:rsid w:val="00CA1A74"/>
    <w:rsid w:val="00CA7050"/>
    <w:rsid w:val="00CB1979"/>
    <w:rsid w:val="00CE698B"/>
    <w:rsid w:val="00CF7F8F"/>
    <w:rsid w:val="00D22C42"/>
    <w:rsid w:val="00D23EF8"/>
    <w:rsid w:val="00D51D17"/>
    <w:rsid w:val="00D52618"/>
    <w:rsid w:val="00D92D04"/>
    <w:rsid w:val="00DA5002"/>
    <w:rsid w:val="00DB1C99"/>
    <w:rsid w:val="00DB2A37"/>
    <w:rsid w:val="00DE4F3A"/>
    <w:rsid w:val="00E01B3A"/>
    <w:rsid w:val="00E022A5"/>
    <w:rsid w:val="00E1289D"/>
    <w:rsid w:val="00E16FF7"/>
    <w:rsid w:val="00E22FB5"/>
    <w:rsid w:val="00E2657A"/>
    <w:rsid w:val="00E30087"/>
    <w:rsid w:val="00E56B26"/>
    <w:rsid w:val="00E657A4"/>
    <w:rsid w:val="00E90F08"/>
    <w:rsid w:val="00E91E74"/>
    <w:rsid w:val="00ED0925"/>
    <w:rsid w:val="00EF72CD"/>
    <w:rsid w:val="00F07554"/>
    <w:rsid w:val="00F101CC"/>
    <w:rsid w:val="00F31E3E"/>
    <w:rsid w:val="00F32E8B"/>
    <w:rsid w:val="00F62AFB"/>
    <w:rsid w:val="00F65ACC"/>
    <w:rsid w:val="00F71899"/>
    <w:rsid w:val="00F94F96"/>
    <w:rsid w:val="00FD0240"/>
    <w:rsid w:val="00FD692E"/>
    <w:rsid w:val="00FE2F19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612"/>
    <w:pPr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7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01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612"/>
    <w:pPr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7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013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;yandsearch;web;;&amp;text=&amp;etext=1321.5BskzGPAxczqjohDDHbnjQnBDaMMGicxvLhwdhY9Dww.b9df5a0d50a7b50e49f577c1523f0dada1d5b5da&amp;uuid=&amp;state=PEtFfuTeVD4jaxywoSUvtJXex15Wcbo_UPpDVZUmTlSRZk6-bqkT70zqhIhc2IlO&amp;data=UlNrNmk5WktYejR0eWJFYk1LdmtxcXFYQ1RrcmE4ZkZ0UkxfR3FwSWNNNHpBLUItSHF2TnZkeWVvNXpyLWlQaHVGZjJUMFVIb3ByUVYyeGliRXlCOWNnNk83UUNISU9Y&amp;b64e=2&amp;sign=1d84d69121244915c17719ea93a5a7a7&amp;keyno=0&amp;cst=AiuY0DBWFJ5fN_r-AEszk41D3lg-d1HFFcSLoiC4zY_dp2xLmcFJmlfZg6XM_uOk2GhH2X3hh4fQSt5hBN83Bvy5o-MTCFbs5UOB6XNbWLXTifJw3nK8GN_5J-L4azAmES2lz517bmR8iHsTjdHM3OC8PFCIoNAJ_wpI0kyNQYYDXDyqgdxtqJKizUFdGAzrsbVbEFOyp2F0ETzZmoL9CajmKniFfDCkNoz1On4-tFFnVyXyVOnqIG7PQjq-j0L_NpaOO4KWcYmQ8G-s1zo76wCpzITWI9Lukb4I5VvC2Ah0RDJsK-v01NjtuxCuDl60&amp;ref=orjY4mGPRjlSKyJlbRuxUiMagqD7IEChNIhECNn1bzpxhszZ-vuN_Z_xlXBewUvF3Mzvs2l1_DFvm89iBHk4gA5nusxMZ1NYrGwcHT6Ns7qbzTx5mdgBaX2vi2hPlEGgwVIXXqgTNNc_sqNameRWtQ&amp;l10n=ru&amp;cts=1486148523832&amp;mc=5.1616718356138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from=www.yandex.ru;yandsearch;web;;&amp;text=&amp;etext=1321.5BskzGPAxczqjohDDHbnjQnBDaMMGicxvLhwdhY9Dww.b9df5a0d50a7b50e49f577c1523f0dada1d5b5da&amp;uuid=&amp;state=PEtFfuTeVD4jaxywoSUvtJXex15Wcbo_We_yMLPZpl0UpxGQR96d2cZoW08Wbb_m&amp;data=UlNrNmk5WktYejY4cHFySjRXSWhXUFp3N1hGQjdGUEdLMm8xeEpqUml5cHh0OWpIbW5GVm84Z295R19kLUY1WWhFQ1ZtTmowVk55OWZ0YjV4S3FXbW5vV0FtT3lLcFB5&amp;b64e=2&amp;sign=8252dd00e22996d35e2637cd9edd87f7&amp;keyno=0&amp;cst=AiuY0DBWFJ5fN_r-AEszk41D3lg-d1HFFcSLoiC4zY_dp2xLmcFJmlfZg6XM_uOk2GhH2X3hh4fQSt5hBN83Bvy5o-MTCFbs5UOB6XNbWLXTifJw3nK8GN_5J-L4azAmES2lz517bmR8iHsTjdHM3OC8PFCIoNAJ_wpI0kyNQYYDXDyqgdxtqJKizUFdGAzrsbVbEFOyp2F0ETzZmoL9CajmKniFfDCkNoz1On4-tFFnVyXyVOnqIG7PQjq-j0L_NpaOO4KWcYmQ8G-s1zo76wCpzITWI9Lukb4I5VvC2Ah0RDJsK-v01NjtuxCuDl60&amp;ref=orjY4mGPRjlSKyJlbRuxUiMagqD7IEChNIhECNn1bzpxhszZ-vuN_Z_xlXBewUvF3Mzvs2l1_DFvm89iBHk4gA5nusxMZ1NYrGwcHT6Ns7qbzTx5mdgBaX2vi2hPlEGgwVIXXqgTNNc_sqNameRWtQ&amp;l10n=ru&amp;cts=1486148447755&amp;mc=4.5607761668203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.sdamgi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Артем-Альберт</dc:creator>
  <cp:lastModifiedBy>user</cp:lastModifiedBy>
  <cp:revision>5</cp:revision>
  <dcterms:created xsi:type="dcterms:W3CDTF">2018-02-28T13:32:00Z</dcterms:created>
  <dcterms:modified xsi:type="dcterms:W3CDTF">2018-03-05T05:41:00Z</dcterms:modified>
</cp:coreProperties>
</file>