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05" w:rsidRDefault="00253B05" w:rsidP="00253B05">
      <w:pPr>
        <w:jc w:val="center"/>
        <w:rPr>
          <w:b/>
          <w:sz w:val="28"/>
        </w:rPr>
      </w:pPr>
    </w:p>
    <w:p w:rsidR="0010109D" w:rsidRDefault="00253B05" w:rsidP="00737F80">
      <w:pPr>
        <w:jc w:val="center"/>
        <w:rPr>
          <w:b/>
          <w:sz w:val="28"/>
        </w:rPr>
      </w:pPr>
      <w:r>
        <w:rPr>
          <w:b/>
          <w:sz w:val="28"/>
        </w:rPr>
        <w:t xml:space="preserve">Анализ </w:t>
      </w:r>
      <w:r w:rsidR="0010109D">
        <w:rPr>
          <w:b/>
          <w:sz w:val="28"/>
        </w:rPr>
        <w:t>прохождения государственной итоговой аттестации</w:t>
      </w:r>
      <w:r w:rsidR="00006606">
        <w:rPr>
          <w:b/>
          <w:sz w:val="28"/>
        </w:rPr>
        <w:t xml:space="preserve"> в форме ОГЭ</w:t>
      </w:r>
    </w:p>
    <w:p w:rsidR="00253B05" w:rsidRDefault="000370C9" w:rsidP="00737F80">
      <w:pPr>
        <w:jc w:val="center"/>
        <w:rPr>
          <w:b/>
          <w:sz w:val="28"/>
        </w:rPr>
      </w:pPr>
      <w:r>
        <w:rPr>
          <w:b/>
          <w:sz w:val="28"/>
        </w:rPr>
        <w:t xml:space="preserve"> МОУСОШ№29 </w:t>
      </w:r>
      <w:r w:rsidR="00253B05">
        <w:rPr>
          <w:b/>
          <w:sz w:val="28"/>
        </w:rPr>
        <w:t>за 201</w:t>
      </w:r>
      <w:r w:rsidR="00065AC5">
        <w:rPr>
          <w:b/>
          <w:sz w:val="28"/>
        </w:rPr>
        <w:t>7</w:t>
      </w:r>
      <w:r w:rsidR="00253B05">
        <w:rPr>
          <w:b/>
          <w:sz w:val="28"/>
        </w:rPr>
        <w:t>-201</w:t>
      </w:r>
      <w:r w:rsidR="00065AC5">
        <w:rPr>
          <w:b/>
          <w:sz w:val="28"/>
        </w:rPr>
        <w:t xml:space="preserve">8 </w:t>
      </w:r>
      <w:r w:rsidR="00253B05">
        <w:rPr>
          <w:b/>
          <w:sz w:val="28"/>
        </w:rPr>
        <w:t>учебный год и задачи школы на 201</w:t>
      </w:r>
      <w:r w:rsidR="00065AC5">
        <w:rPr>
          <w:b/>
          <w:sz w:val="28"/>
        </w:rPr>
        <w:t>8</w:t>
      </w:r>
      <w:r w:rsidR="00253B05">
        <w:rPr>
          <w:b/>
          <w:sz w:val="28"/>
        </w:rPr>
        <w:t>-201</w:t>
      </w:r>
      <w:r w:rsidR="00065AC5">
        <w:rPr>
          <w:b/>
          <w:sz w:val="28"/>
        </w:rPr>
        <w:t>9</w:t>
      </w:r>
      <w:r w:rsidR="00253B05">
        <w:rPr>
          <w:b/>
          <w:sz w:val="28"/>
        </w:rPr>
        <w:t xml:space="preserve"> год</w:t>
      </w:r>
    </w:p>
    <w:p w:rsidR="00253B05" w:rsidRDefault="00253B05" w:rsidP="00253B05">
      <w:pPr>
        <w:rPr>
          <w:b/>
          <w:sz w:val="28"/>
        </w:rPr>
      </w:pPr>
    </w:p>
    <w:p w:rsidR="00C747DB" w:rsidRPr="003D17C6" w:rsidRDefault="00C747DB" w:rsidP="00C74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цель государственной итоговой</w:t>
      </w:r>
      <w:r w:rsidRPr="003D17C6">
        <w:rPr>
          <w:sz w:val="28"/>
          <w:szCs w:val="28"/>
        </w:rPr>
        <w:t xml:space="preserve"> аттестации: получение объективной информации о состоянии качества образования, выявление и определение уровня освоения </w:t>
      </w:r>
      <w:r>
        <w:rPr>
          <w:sz w:val="28"/>
          <w:szCs w:val="28"/>
        </w:rPr>
        <w:t xml:space="preserve">  </w:t>
      </w:r>
      <w:proofErr w:type="gramStart"/>
      <w:r w:rsidRPr="003D17C6"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t xml:space="preserve"> </w:t>
      </w:r>
      <w:r w:rsidRPr="003D17C6">
        <w:rPr>
          <w:sz w:val="28"/>
          <w:szCs w:val="28"/>
        </w:rPr>
        <w:t>учебной</w:t>
      </w:r>
      <w:proofErr w:type="gramEnd"/>
      <w:r w:rsidRPr="003D17C6">
        <w:rPr>
          <w:sz w:val="28"/>
          <w:szCs w:val="28"/>
        </w:rPr>
        <w:t xml:space="preserve"> программы в рамках основной школы, повышение ответственности учителей-предметников за результаты труда.</w:t>
      </w:r>
    </w:p>
    <w:p w:rsidR="00C747DB" w:rsidRPr="003D17C6" w:rsidRDefault="00C747DB" w:rsidP="00C747DB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3D17C6">
        <w:rPr>
          <w:sz w:val="28"/>
          <w:szCs w:val="28"/>
        </w:rPr>
        <w:t xml:space="preserve"> аттестация выпускников IX классов осуществляется на основании Федерального Закона от 29 декабря 2012 года №273-ФЗ «Об образовании в Российской Федерации», приказом Министерства образования и науки Российской Федерации от 25 декабря 2</w:t>
      </w:r>
      <w:r>
        <w:rPr>
          <w:sz w:val="28"/>
          <w:szCs w:val="28"/>
        </w:rPr>
        <w:t>013года № 1394 «Об утверждении П</w:t>
      </w:r>
      <w:r w:rsidRPr="003D17C6">
        <w:rPr>
          <w:sz w:val="28"/>
          <w:szCs w:val="28"/>
        </w:rPr>
        <w:t>орядка проведения государственной итоговой аттестации по образовательным программам основного общего образования».</w:t>
      </w:r>
    </w:p>
    <w:p w:rsidR="00C747DB" w:rsidRDefault="00C747DB" w:rsidP="00C74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D17C6">
        <w:rPr>
          <w:sz w:val="28"/>
          <w:szCs w:val="28"/>
        </w:rPr>
        <w:t>тоговая аттестация выпускников 9-х классов проводится на основе принципов объективности и независимости оценки качества подготовки обучающихся. При проведении государственной аттестации в 9-х классах используются задания стандартизированной формы, включающие в себя задания с выбором ответа, а также с кратким и развернутым ответом (по аналогии с ЕГЭ). Выполнение этих заданий позволило установить уровень освоения федерального государственного стандарта основного общего образования выпускниками 9 классов. Результаты ГИА могут быть использованы как для аттестации выпускников за курс основной школы, для выявления учащих</w:t>
      </w:r>
      <w:r>
        <w:rPr>
          <w:sz w:val="28"/>
          <w:szCs w:val="28"/>
        </w:rPr>
        <w:t>ся</w:t>
      </w:r>
      <w:r w:rsidRPr="003D17C6">
        <w:rPr>
          <w:sz w:val="28"/>
          <w:szCs w:val="28"/>
        </w:rPr>
        <w:t>, наиболее подготовленных к обучению в профильных классах старшей школы, так и для поступления в дру</w:t>
      </w:r>
      <w:r>
        <w:rPr>
          <w:sz w:val="28"/>
          <w:szCs w:val="28"/>
        </w:rPr>
        <w:t>гие образовательные организации  (СПО, НПО)</w:t>
      </w:r>
    </w:p>
    <w:p w:rsidR="00C747DB" w:rsidRPr="003D17C6" w:rsidRDefault="00C747DB" w:rsidP="00C747DB">
      <w:pPr>
        <w:jc w:val="both"/>
        <w:rPr>
          <w:sz w:val="28"/>
          <w:szCs w:val="28"/>
        </w:rPr>
      </w:pPr>
      <w:r w:rsidRPr="00F26328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065AC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процедуре организации подготовки и проведения основного государственного экзамена изменений</w:t>
      </w:r>
      <w:r w:rsidR="00065AC5">
        <w:rPr>
          <w:sz w:val="28"/>
          <w:szCs w:val="28"/>
        </w:rPr>
        <w:t xml:space="preserve"> не произошло</w:t>
      </w:r>
      <w:r>
        <w:rPr>
          <w:sz w:val="28"/>
          <w:szCs w:val="28"/>
        </w:rPr>
        <w:t>. В обязательном порядке выпускники 9-х классов сдавали 4 предмета (обязательно: русский язык и математику  и 2 предмета по выбору). По окончании каждого экзамена осуществлялось сканирование бланков №2 в первичном пункте обработки информации по всем предметам, кроме русского языка, математики и химии.</w:t>
      </w:r>
    </w:p>
    <w:p w:rsidR="00C747DB" w:rsidRPr="003D17C6" w:rsidRDefault="00C747DB" w:rsidP="00C747DB">
      <w:pPr>
        <w:jc w:val="both"/>
        <w:rPr>
          <w:sz w:val="28"/>
          <w:szCs w:val="28"/>
        </w:rPr>
      </w:pPr>
      <w:r w:rsidRPr="003D17C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D17C6">
        <w:rPr>
          <w:sz w:val="28"/>
          <w:szCs w:val="28"/>
        </w:rPr>
        <w:t xml:space="preserve"> ГИА </w:t>
      </w:r>
      <w:r>
        <w:rPr>
          <w:sz w:val="28"/>
          <w:szCs w:val="28"/>
        </w:rPr>
        <w:t xml:space="preserve">были допущены </w:t>
      </w:r>
      <w:r w:rsidRPr="003D17C6">
        <w:rPr>
          <w:sz w:val="28"/>
          <w:szCs w:val="28"/>
        </w:rPr>
        <w:t>выпускники 9-х классов, имеющие годовые отметки по всем общеобразовательным предметам учебного плана за 9 класс не ниже удовлетворительных.</w:t>
      </w:r>
    </w:p>
    <w:p w:rsidR="00C747DB" w:rsidRPr="003D17C6" w:rsidRDefault="00C747DB" w:rsidP="00C747DB">
      <w:pPr>
        <w:jc w:val="both"/>
        <w:rPr>
          <w:sz w:val="28"/>
          <w:szCs w:val="28"/>
        </w:rPr>
      </w:pPr>
      <w:r w:rsidRPr="003D17C6">
        <w:rPr>
          <w:sz w:val="28"/>
          <w:szCs w:val="28"/>
        </w:rPr>
        <w:t>В ходе подготовки государственной итоговой аттестации была организована и проведена следующая работа:</w:t>
      </w:r>
    </w:p>
    <w:p w:rsidR="00C747DB" w:rsidRPr="00C747DB" w:rsidRDefault="00C747DB" w:rsidP="00C747D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747DB">
        <w:rPr>
          <w:sz w:val="28"/>
          <w:szCs w:val="28"/>
        </w:rPr>
        <w:t>Разъяснительная работа по изучению Порядка  проведения  государственной  итоговой аттестации и ознакомление с документацией регламентирующей Порядок проведения ГИА со всеми участниками образовательного процесса (учителями, учащимися, родителями).</w:t>
      </w:r>
    </w:p>
    <w:p w:rsidR="00C747DB" w:rsidRPr="00C747DB" w:rsidRDefault="00C747DB" w:rsidP="00C747DB">
      <w:pPr>
        <w:pStyle w:val="a3"/>
        <w:numPr>
          <w:ilvl w:val="0"/>
          <w:numId w:val="8"/>
        </w:numPr>
        <w:rPr>
          <w:sz w:val="28"/>
          <w:szCs w:val="28"/>
        </w:rPr>
      </w:pPr>
      <w:r w:rsidRPr="00C747DB">
        <w:rPr>
          <w:sz w:val="28"/>
          <w:szCs w:val="28"/>
        </w:rPr>
        <w:t xml:space="preserve">Анкетирование учащихся по выбору предметов. </w:t>
      </w:r>
    </w:p>
    <w:p w:rsidR="00C747DB" w:rsidRPr="00C747DB" w:rsidRDefault="00C747DB" w:rsidP="00C747DB">
      <w:pPr>
        <w:pStyle w:val="a3"/>
        <w:numPr>
          <w:ilvl w:val="0"/>
          <w:numId w:val="8"/>
        </w:numPr>
        <w:rPr>
          <w:sz w:val="28"/>
          <w:szCs w:val="28"/>
        </w:rPr>
      </w:pPr>
      <w:r w:rsidRPr="00C747DB">
        <w:rPr>
          <w:sz w:val="28"/>
          <w:szCs w:val="28"/>
        </w:rPr>
        <w:t>Проверка  объективности оценки знаний учащихся (краевые диагностические работы, просмотр классных журналов, тетрадей, посещение уроков и дополнительных занятий).</w:t>
      </w:r>
    </w:p>
    <w:p w:rsidR="00C747DB" w:rsidRPr="00C747DB" w:rsidRDefault="00C747DB" w:rsidP="00C747D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747DB">
        <w:rPr>
          <w:sz w:val="28"/>
          <w:szCs w:val="28"/>
        </w:rPr>
        <w:t>Составление и утверждение графика проведения предметных консультаций.</w:t>
      </w:r>
    </w:p>
    <w:p w:rsidR="00C747DB" w:rsidRPr="00C747DB" w:rsidRDefault="00C747DB" w:rsidP="00C747D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747DB">
        <w:rPr>
          <w:sz w:val="28"/>
          <w:szCs w:val="28"/>
        </w:rPr>
        <w:t>В учебных кабинетах были оформлены уголки по подготовке к государственной (итоговой) аттестации «В помощь выпускникам».</w:t>
      </w:r>
    </w:p>
    <w:p w:rsidR="00C747DB" w:rsidRPr="002852E2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lastRenderedPageBreak/>
        <w:t xml:space="preserve">Экзамены по основным предметам (математика, русский язык) проводились в соответствии с </w:t>
      </w:r>
      <w:r>
        <w:rPr>
          <w:sz w:val="28"/>
          <w:szCs w:val="28"/>
        </w:rPr>
        <w:t xml:space="preserve">Порядком </w:t>
      </w:r>
      <w:r w:rsidRPr="002852E2">
        <w:rPr>
          <w:sz w:val="28"/>
          <w:szCs w:val="28"/>
        </w:rPr>
        <w:t xml:space="preserve"> проведения ОГЭ и ГВЭ на ППЭ. Учащиеся </w:t>
      </w:r>
    </w:p>
    <w:p w:rsidR="00C747DB" w:rsidRPr="002852E2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t>прибыли на ППЭ вовремя и без нарушений в сопровождении классного руководителя. Выпускники имели при себе необходимые документы</w:t>
      </w:r>
    </w:p>
    <w:p w:rsidR="00C747DB" w:rsidRPr="002852E2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t xml:space="preserve">(паспорта, справки ОО). </w:t>
      </w:r>
    </w:p>
    <w:p w:rsidR="00C747DB" w:rsidRPr="002852E2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t>В текущем учебном году в нашей школе был</w:t>
      </w:r>
      <w:r>
        <w:rPr>
          <w:sz w:val="28"/>
          <w:szCs w:val="28"/>
        </w:rPr>
        <w:t>о</w:t>
      </w:r>
      <w:r w:rsidRPr="002852E2"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Pr="002852E2">
        <w:rPr>
          <w:sz w:val="28"/>
          <w:szCs w:val="28"/>
        </w:rPr>
        <w:t xml:space="preserve">   9 </w:t>
      </w:r>
      <w:r>
        <w:rPr>
          <w:sz w:val="28"/>
          <w:szCs w:val="28"/>
        </w:rPr>
        <w:t xml:space="preserve">–х </w:t>
      </w:r>
      <w:r w:rsidRPr="002852E2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2852E2">
        <w:rPr>
          <w:sz w:val="28"/>
          <w:szCs w:val="28"/>
        </w:rPr>
        <w:t xml:space="preserve">, обучалось </w:t>
      </w:r>
      <w:r w:rsidR="00065AC5">
        <w:rPr>
          <w:sz w:val="28"/>
          <w:szCs w:val="28"/>
        </w:rPr>
        <w:t>50</w:t>
      </w:r>
      <w:r w:rsidRPr="002852E2">
        <w:rPr>
          <w:sz w:val="28"/>
          <w:szCs w:val="28"/>
        </w:rPr>
        <w:t xml:space="preserve"> </w:t>
      </w:r>
    </w:p>
    <w:p w:rsidR="00C747DB" w:rsidRPr="002852E2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t xml:space="preserve">учащихся.  К итоговой аттестации было </w:t>
      </w:r>
      <w:proofErr w:type="gramStart"/>
      <w:r w:rsidRPr="002852E2">
        <w:rPr>
          <w:sz w:val="28"/>
          <w:szCs w:val="28"/>
        </w:rPr>
        <w:t>допущены  все</w:t>
      </w:r>
      <w:proofErr w:type="gramEnd"/>
      <w:r w:rsidRPr="002852E2">
        <w:rPr>
          <w:sz w:val="28"/>
          <w:szCs w:val="28"/>
        </w:rPr>
        <w:t xml:space="preserve">  </w:t>
      </w:r>
      <w:r w:rsidR="00065AC5">
        <w:rPr>
          <w:sz w:val="28"/>
          <w:szCs w:val="28"/>
        </w:rPr>
        <w:t>50</w:t>
      </w:r>
      <w:r w:rsidRPr="002852E2">
        <w:rPr>
          <w:sz w:val="28"/>
          <w:szCs w:val="28"/>
        </w:rPr>
        <w:t xml:space="preserve"> выпускников. </w:t>
      </w:r>
      <w:r>
        <w:rPr>
          <w:sz w:val="28"/>
          <w:szCs w:val="28"/>
        </w:rPr>
        <w:t>О</w:t>
      </w:r>
      <w:r w:rsidRPr="002852E2">
        <w:rPr>
          <w:sz w:val="28"/>
          <w:szCs w:val="28"/>
        </w:rPr>
        <w:t xml:space="preserve">сновную школу окончили на “хорошо” и “отлично” </w:t>
      </w:r>
      <w:r>
        <w:rPr>
          <w:sz w:val="28"/>
          <w:szCs w:val="28"/>
        </w:rPr>
        <w:t xml:space="preserve">6 </w:t>
      </w:r>
      <w:r w:rsidRPr="002852E2">
        <w:rPr>
          <w:sz w:val="28"/>
          <w:szCs w:val="28"/>
        </w:rPr>
        <w:t xml:space="preserve">учеников, что составило </w:t>
      </w:r>
      <w:r>
        <w:rPr>
          <w:sz w:val="28"/>
          <w:szCs w:val="28"/>
        </w:rPr>
        <w:t>12</w:t>
      </w:r>
      <w:r w:rsidRPr="002852E2">
        <w:rPr>
          <w:sz w:val="28"/>
          <w:szCs w:val="28"/>
        </w:rPr>
        <w:t xml:space="preserve"> % от общего числа выпускников;</w:t>
      </w:r>
    </w:p>
    <w:p w:rsidR="00C747DB" w:rsidRPr="002852E2" w:rsidRDefault="00C747DB" w:rsidP="00C747DB">
      <w:pPr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r w:rsidRPr="002852E2">
        <w:rPr>
          <w:sz w:val="28"/>
          <w:szCs w:val="28"/>
        </w:rPr>
        <w:t>учени</w:t>
      </w:r>
      <w:r>
        <w:rPr>
          <w:sz w:val="28"/>
          <w:szCs w:val="28"/>
        </w:rPr>
        <w:t>к получил аттестат</w:t>
      </w:r>
      <w:r w:rsidR="00065AC5">
        <w:rPr>
          <w:sz w:val="28"/>
          <w:szCs w:val="28"/>
        </w:rPr>
        <w:t xml:space="preserve"> </w:t>
      </w:r>
      <w:r>
        <w:rPr>
          <w:sz w:val="28"/>
          <w:szCs w:val="28"/>
        </w:rPr>
        <w:t>с отличием</w:t>
      </w:r>
      <w:r w:rsidRPr="002852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065AC5">
        <w:rPr>
          <w:sz w:val="28"/>
          <w:szCs w:val="28"/>
        </w:rPr>
        <w:t>Косьян</w:t>
      </w:r>
      <w:proofErr w:type="spellEnd"/>
      <w:r w:rsidR="00065AC5">
        <w:rPr>
          <w:sz w:val="28"/>
          <w:szCs w:val="28"/>
        </w:rPr>
        <w:t xml:space="preserve"> Эмма</w:t>
      </w:r>
      <w:r w:rsidRPr="002852E2">
        <w:rPr>
          <w:sz w:val="28"/>
          <w:szCs w:val="28"/>
        </w:rPr>
        <w:t>.</w:t>
      </w:r>
    </w:p>
    <w:p w:rsidR="00C747DB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t>Для отработки  механизма  ОГЭ  были проведены  две репетиционные работы  с использованием  звуковоспроизводящей аппаратуры  по русскому языку  на уровне ОО  и одна на муниципальном уровне. Одной из эффективных форм подготовки к ГИА было проведение краевых диагностических работ для всех обучающихся. В 201</w:t>
      </w:r>
      <w:r w:rsidR="00065AC5">
        <w:rPr>
          <w:sz w:val="28"/>
          <w:szCs w:val="28"/>
        </w:rPr>
        <w:t>7</w:t>
      </w:r>
      <w:r w:rsidRPr="002852E2">
        <w:rPr>
          <w:sz w:val="28"/>
          <w:szCs w:val="28"/>
        </w:rPr>
        <w:t>-</w:t>
      </w:r>
      <w:proofErr w:type="gramStart"/>
      <w:r w:rsidRPr="002852E2">
        <w:rPr>
          <w:sz w:val="28"/>
          <w:szCs w:val="28"/>
        </w:rPr>
        <w:t>201</w:t>
      </w:r>
      <w:r w:rsidR="00065AC5">
        <w:rPr>
          <w:sz w:val="28"/>
          <w:szCs w:val="28"/>
        </w:rPr>
        <w:t>8</w:t>
      </w:r>
      <w:r w:rsidRPr="002852E2">
        <w:rPr>
          <w:sz w:val="28"/>
          <w:szCs w:val="28"/>
        </w:rPr>
        <w:t xml:space="preserve">  учебном</w:t>
      </w:r>
      <w:proofErr w:type="gramEnd"/>
      <w:r w:rsidRPr="002852E2">
        <w:rPr>
          <w:sz w:val="28"/>
          <w:szCs w:val="28"/>
        </w:rPr>
        <w:t xml:space="preserve"> году для выпускников 9-х классов  было проведено </w:t>
      </w:r>
      <w:r w:rsidR="00065AC5">
        <w:rPr>
          <w:sz w:val="28"/>
          <w:szCs w:val="28"/>
        </w:rPr>
        <w:t>пробное испытание русскому языку в форме итогового собеседования</w:t>
      </w:r>
      <w:r w:rsidRPr="002852E2">
        <w:rPr>
          <w:sz w:val="28"/>
          <w:szCs w:val="28"/>
        </w:rPr>
        <w:t>.</w:t>
      </w:r>
      <w:r w:rsidR="00065AC5">
        <w:rPr>
          <w:sz w:val="28"/>
          <w:szCs w:val="28"/>
        </w:rPr>
        <w:t xml:space="preserve"> Испытание прошли все успешно все обучающиеся. </w:t>
      </w:r>
    </w:p>
    <w:p w:rsidR="00C747DB" w:rsidRPr="002852E2" w:rsidRDefault="00065AC5" w:rsidP="00C747DB">
      <w:pPr>
        <w:rPr>
          <w:sz w:val="28"/>
          <w:szCs w:val="28"/>
        </w:rPr>
      </w:pPr>
      <w:r>
        <w:rPr>
          <w:sz w:val="28"/>
          <w:szCs w:val="28"/>
        </w:rPr>
        <w:t xml:space="preserve">Каменев Владимир проходил ГИА в форме ГВЭ и был освобожден от двух предметов по выбору. Русский язык сдал на «отлично», математику – на «отлично». </w:t>
      </w:r>
      <w:proofErr w:type="gramStart"/>
      <w:r w:rsidR="00C747DB" w:rsidRPr="002852E2">
        <w:rPr>
          <w:sz w:val="28"/>
          <w:szCs w:val="28"/>
        </w:rPr>
        <w:t>Итоговая  аттестация</w:t>
      </w:r>
      <w:proofErr w:type="gramEnd"/>
      <w:r w:rsidR="00C747DB" w:rsidRPr="002852E2">
        <w:rPr>
          <w:sz w:val="28"/>
          <w:szCs w:val="28"/>
        </w:rPr>
        <w:t xml:space="preserve"> 9-х классов   ОГЭ  проводилась по обязательным предметам: русский язык и математика  и двум предметам по выбору выпускников  </w:t>
      </w:r>
    </w:p>
    <w:p w:rsidR="00E835E8" w:rsidRDefault="00E835E8" w:rsidP="00E835E8">
      <w:pPr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E835E8" w:rsidRDefault="00E835E8" w:rsidP="00E835E8">
      <w:pPr>
        <w:jc w:val="center"/>
        <w:rPr>
          <w:sz w:val="28"/>
        </w:rPr>
      </w:pPr>
    </w:p>
    <w:tbl>
      <w:tblPr>
        <w:tblStyle w:val="1-4"/>
        <w:tblW w:w="0" w:type="auto"/>
        <w:tblLook w:val="01E0" w:firstRow="1" w:lastRow="1" w:firstColumn="1" w:lastColumn="1" w:noHBand="0" w:noVBand="0"/>
      </w:tblPr>
      <w:tblGrid>
        <w:gridCol w:w="1257"/>
        <w:gridCol w:w="2900"/>
        <w:gridCol w:w="1296"/>
        <w:gridCol w:w="1024"/>
        <w:gridCol w:w="1033"/>
        <w:gridCol w:w="861"/>
        <w:gridCol w:w="1053"/>
        <w:gridCol w:w="1052"/>
      </w:tblGrid>
      <w:tr w:rsidR="00E835E8" w:rsidTr="00E8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5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учителя</w:t>
            </w:r>
          </w:p>
        </w:tc>
        <w:tc>
          <w:tcPr>
            <w:tcW w:w="1229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Уч-ся,</w:t>
            </w:r>
          </w:p>
          <w:p w:rsidR="00E835E8" w:rsidRDefault="00E83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сдавшие экзамен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gridSpan w:val="3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Получили</w:t>
            </w:r>
          </w:p>
        </w:tc>
        <w:tc>
          <w:tcPr>
            <w:tcW w:w="1069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обученность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</w:tcPr>
          <w:p w:rsidR="00E835E8" w:rsidRDefault="00E835E8">
            <w:pPr>
              <w:ind w:left="113" w:right="113"/>
              <w:rPr>
                <w:sz w:val="28"/>
              </w:rPr>
            </w:pPr>
          </w:p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</w:tr>
      <w:tr w:rsidR="00E835E8" w:rsidTr="00E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sz w:val="28"/>
              </w:rPr>
            </w:pPr>
          </w:p>
        </w:tc>
      </w:tr>
      <w:tr w:rsidR="00E835E8" w:rsidTr="00E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5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6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Арутюнян А.Р.</w:t>
            </w:r>
          </w:p>
        </w:tc>
        <w:tc>
          <w:tcPr>
            <w:tcW w:w="122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A57C15" w:rsidRDefault="00E835E8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57C15">
              <w:rPr>
                <w:sz w:val="28"/>
              </w:rPr>
              <w:t>2</w:t>
            </w:r>
            <w:r w:rsidR="00065AC5">
              <w:rPr>
                <w:sz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F57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5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065AC5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065AC5" w:rsidP="000118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83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118C8">
              <w:rPr>
                <w:sz w:val="28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06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E835E8" w:rsidRPr="000118C8">
              <w:rPr>
                <w:sz w:val="28"/>
              </w:rPr>
              <w:t>%</w:t>
            </w:r>
          </w:p>
        </w:tc>
      </w:tr>
      <w:tr w:rsidR="00E835E8" w:rsidTr="00E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5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6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Арутюнян А.Р.</w:t>
            </w:r>
          </w:p>
        </w:tc>
        <w:tc>
          <w:tcPr>
            <w:tcW w:w="122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A57C15" w:rsidRDefault="007245C1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57C15">
              <w:rPr>
                <w:sz w:val="28"/>
              </w:rPr>
              <w:t>2</w:t>
            </w:r>
            <w:r w:rsidR="00065AC5">
              <w:rPr>
                <w:sz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F57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F570A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065AC5"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06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6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83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118C8">
              <w:rPr>
                <w:sz w:val="28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F570A" w:rsidP="0006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65AC5">
              <w:rPr>
                <w:sz w:val="28"/>
              </w:rPr>
              <w:t>8</w:t>
            </w:r>
            <w:r w:rsidR="00E835E8" w:rsidRPr="000118C8">
              <w:rPr>
                <w:sz w:val="28"/>
              </w:rPr>
              <w:t>%</w:t>
            </w:r>
          </w:p>
        </w:tc>
      </w:tr>
      <w:tr w:rsidR="00E835E8" w:rsidTr="00E835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5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35E8" w:rsidRDefault="00E835E8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229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A57C15" w:rsidRDefault="00E835E8" w:rsidP="00065AC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57C15">
              <w:rPr>
                <w:b w:val="0"/>
                <w:sz w:val="28"/>
              </w:rPr>
              <w:t>4</w:t>
            </w:r>
            <w:r w:rsidR="00065AC5">
              <w:rPr>
                <w:b w:val="0"/>
                <w:sz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0118C8">
            <w:pPr>
              <w:jc w:val="center"/>
              <w:rPr>
                <w:b w:val="0"/>
                <w:sz w:val="28"/>
              </w:rPr>
            </w:pPr>
            <w:r w:rsidRPr="000118C8">
              <w:rPr>
                <w:b w:val="0"/>
                <w:sz w:val="28"/>
              </w:rPr>
              <w:t>1</w:t>
            </w:r>
          </w:p>
        </w:tc>
        <w:tc>
          <w:tcPr>
            <w:tcW w:w="1050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065AC5" w:rsidP="00065AC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065AC5" w:rsidP="00EF570A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1069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835E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0118C8">
              <w:rPr>
                <w:b w:val="0"/>
                <w:sz w:val="28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065AC5" w:rsidP="000118C8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93</w:t>
            </w:r>
            <w:r w:rsidR="00E835E8" w:rsidRPr="000118C8">
              <w:rPr>
                <w:b w:val="0"/>
                <w:sz w:val="28"/>
              </w:rPr>
              <w:t>%</w:t>
            </w:r>
          </w:p>
        </w:tc>
      </w:tr>
    </w:tbl>
    <w:p w:rsidR="00E835E8" w:rsidRDefault="00E835E8" w:rsidP="00E835E8">
      <w:pPr>
        <w:rPr>
          <w:sz w:val="28"/>
        </w:rPr>
      </w:pPr>
    </w:p>
    <w:p w:rsidR="000131A4" w:rsidRDefault="00E835E8" w:rsidP="000131A4">
      <w:pPr>
        <w:rPr>
          <w:sz w:val="28"/>
        </w:rPr>
      </w:pPr>
      <w:r>
        <w:rPr>
          <w:sz w:val="28"/>
        </w:rPr>
        <w:t xml:space="preserve">  </w:t>
      </w:r>
      <w:r w:rsidRPr="00EA073A">
        <w:rPr>
          <w:sz w:val="28"/>
        </w:rPr>
        <w:t xml:space="preserve">Средний тестовый балл по школе- </w:t>
      </w:r>
      <w:r w:rsidR="001F3D49" w:rsidRPr="00EA073A">
        <w:rPr>
          <w:sz w:val="28"/>
        </w:rPr>
        <w:t>1</w:t>
      </w:r>
      <w:r w:rsidR="00D37716">
        <w:rPr>
          <w:sz w:val="28"/>
        </w:rPr>
        <w:t>8</w:t>
      </w:r>
      <w:r w:rsidR="001F3D49" w:rsidRPr="00EA073A">
        <w:rPr>
          <w:sz w:val="28"/>
        </w:rPr>
        <w:t>,</w:t>
      </w:r>
      <w:r w:rsidR="00D37716">
        <w:rPr>
          <w:sz w:val="28"/>
        </w:rPr>
        <w:t>35</w:t>
      </w:r>
      <w:r w:rsidRPr="00EA073A">
        <w:rPr>
          <w:sz w:val="28"/>
        </w:rPr>
        <w:t>.</w:t>
      </w:r>
      <w:r w:rsidR="000131A4" w:rsidRPr="00EA073A">
        <w:rPr>
          <w:sz w:val="28"/>
        </w:rPr>
        <w:t xml:space="preserve">   </w:t>
      </w:r>
    </w:p>
    <w:p w:rsidR="000131A4" w:rsidRPr="00EA073A" w:rsidRDefault="000131A4" w:rsidP="000131A4">
      <w:pPr>
        <w:rPr>
          <w:sz w:val="28"/>
        </w:rPr>
      </w:pPr>
      <w:r w:rsidRPr="00EA073A">
        <w:rPr>
          <w:sz w:val="28"/>
        </w:rPr>
        <w:t>По сравнению с 201</w:t>
      </w:r>
      <w:r>
        <w:rPr>
          <w:sz w:val="28"/>
        </w:rPr>
        <w:t>6</w:t>
      </w:r>
      <w:r w:rsidRPr="00EA073A">
        <w:rPr>
          <w:sz w:val="28"/>
        </w:rPr>
        <w:t>-</w:t>
      </w:r>
      <w:proofErr w:type="gramStart"/>
      <w:r w:rsidRPr="00EA073A">
        <w:rPr>
          <w:sz w:val="28"/>
        </w:rPr>
        <w:t>201</w:t>
      </w:r>
      <w:r>
        <w:rPr>
          <w:sz w:val="28"/>
        </w:rPr>
        <w:t>7</w:t>
      </w:r>
      <w:r w:rsidRPr="00EA073A">
        <w:rPr>
          <w:sz w:val="28"/>
        </w:rPr>
        <w:t xml:space="preserve">  учебным</w:t>
      </w:r>
      <w:proofErr w:type="gramEnd"/>
      <w:r w:rsidRPr="00EA073A">
        <w:rPr>
          <w:sz w:val="28"/>
        </w:rPr>
        <w:t xml:space="preserve"> годом средний тестовый балл по математике </w:t>
      </w:r>
      <w:r>
        <w:rPr>
          <w:sz w:val="28"/>
        </w:rPr>
        <w:t>повысился</w:t>
      </w:r>
      <w:r w:rsidRPr="00EA073A">
        <w:rPr>
          <w:sz w:val="28"/>
        </w:rPr>
        <w:t xml:space="preserve">   с 1</w:t>
      </w:r>
      <w:r>
        <w:rPr>
          <w:sz w:val="28"/>
        </w:rPr>
        <w:t>7</w:t>
      </w:r>
      <w:r w:rsidRPr="00EA073A">
        <w:rPr>
          <w:sz w:val="28"/>
        </w:rPr>
        <w:t>,</w:t>
      </w:r>
      <w:r>
        <w:rPr>
          <w:sz w:val="28"/>
        </w:rPr>
        <w:t>45</w:t>
      </w:r>
      <w:r w:rsidRPr="00EA073A">
        <w:rPr>
          <w:sz w:val="28"/>
        </w:rPr>
        <w:t>до  1</w:t>
      </w:r>
      <w:r>
        <w:rPr>
          <w:sz w:val="28"/>
        </w:rPr>
        <w:t>8</w:t>
      </w:r>
      <w:r w:rsidRPr="00EA073A">
        <w:rPr>
          <w:sz w:val="28"/>
        </w:rPr>
        <w:t>,</w:t>
      </w:r>
      <w:r>
        <w:rPr>
          <w:sz w:val="28"/>
        </w:rPr>
        <w:t>35</w:t>
      </w:r>
      <w:r w:rsidRPr="00EA073A">
        <w:rPr>
          <w:sz w:val="28"/>
        </w:rPr>
        <w:t xml:space="preserve">. </w:t>
      </w:r>
    </w:p>
    <w:p w:rsidR="000131A4" w:rsidRDefault="000131A4" w:rsidP="00E835E8">
      <w:pPr>
        <w:rPr>
          <w:sz w:val="28"/>
        </w:rPr>
      </w:pPr>
    </w:p>
    <w:p w:rsidR="000131A4" w:rsidRDefault="000131A4" w:rsidP="00E835E8">
      <w:pPr>
        <w:rPr>
          <w:sz w:val="28"/>
        </w:rPr>
      </w:pPr>
      <w:r>
        <w:rPr>
          <w:sz w:val="28"/>
        </w:rPr>
        <w:t>Средняя отметка по школе -3,73.</w:t>
      </w:r>
      <w:r w:rsidRPr="000131A4">
        <w:rPr>
          <w:sz w:val="28"/>
        </w:rPr>
        <w:t xml:space="preserve"> </w:t>
      </w:r>
    </w:p>
    <w:p w:rsidR="00E835E8" w:rsidRPr="00EA073A" w:rsidRDefault="000131A4" w:rsidP="00E835E8">
      <w:pPr>
        <w:rPr>
          <w:sz w:val="28"/>
        </w:rPr>
      </w:pPr>
      <w:r>
        <w:rPr>
          <w:sz w:val="28"/>
        </w:rPr>
        <w:t>Средняя отметка по городу Сочи -3,93.</w:t>
      </w:r>
    </w:p>
    <w:p w:rsidR="00E835E8" w:rsidRPr="000118C8" w:rsidRDefault="00E835E8" w:rsidP="000118C8">
      <w:pPr>
        <w:jc w:val="both"/>
        <w:rPr>
          <w:sz w:val="28"/>
        </w:rPr>
      </w:pPr>
    </w:p>
    <w:p w:rsidR="00E835E8" w:rsidRDefault="00E835E8" w:rsidP="00E835E8">
      <w:pPr>
        <w:rPr>
          <w:sz w:val="28"/>
        </w:rPr>
      </w:pPr>
    </w:p>
    <w:p w:rsidR="000131A4" w:rsidRDefault="000131A4" w:rsidP="00E835E8">
      <w:pPr>
        <w:rPr>
          <w:sz w:val="28"/>
        </w:rPr>
      </w:pPr>
    </w:p>
    <w:p w:rsidR="000131A4" w:rsidRDefault="000131A4" w:rsidP="00E835E8">
      <w:pPr>
        <w:rPr>
          <w:sz w:val="28"/>
        </w:rPr>
      </w:pPr>
    </w:p>
    <w:p w:rsidR="000131A4" w:rsidRDefault="000131A4" w:rsidP="00E835E8">
      <w:pPr>
        <w:rPr>
          <w:sz w:val="28"/>
        </w:rPr>
      </w:pPr>
    </w:p>
    <w:p w:rsidR="000131A4" w:rsidRDefault="000131A4" w:rsidP="00E835E8">
      <w:pPr>
        <w:rPr>
          <w:sz w:val="28"/>
        </w:rPr>
      </w:pPr>
    </w:p>
    <w:p w:rsidR="000131A4" w:rsidRDefault="000131A4" w:rsidP="00E835E8">
      <w:pPr>
        <w:rPr>
          <w:sz w:val="28"/>
        </w:rPr>
      </w:pPr>
    </w:p>
    <w:p w:rsidR="000131A4" w:rsidRDefault="000131A4" w:rsidP="00E835E8">
      <w:pPr>
        <w:rPr>
          <w:sz w:val="28"/>
        </w:rPr>
      </w:pPr>
    </w:p>
    <w:p w:rsidR="000131A4" w:rsidRDefault="000131A4" w:rsidP="00E835E8">
      <w:pPr>
        <w:rPr>
          <w:sz w:val="28"/>
        </w:rPr>
      </w:pPr>
    </w:p>
    <w:p w:rsidR="000131A4" w:rsidRDefault="000131A4" w:rsidP="00E835E8">
      <w:pPr>
        <w:rPr>
          <w:sz w:val="28"/>
        </w:rPr>
      </w:pPr>
    </w:p>
    <w:p w:rsidR="00E835E8" w:rsidRDefault="00E835E8" w:rsidP="00E835E8">
      <w:pPr>
        <w:jc w:val="center"/>
        <w:rPr>
          <w:b/>
          <w:sz w:val="28"/>
        </w:rPr>
      </w:pPr>
    </w:p>
    <w:p w:rsidR="00E835E8" w:rsidRDefault="00E835E8" w:rsidP="00E835E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Математика (ОГЭ)</w:t>
      </w:r>
    </w:p>
    <w:p w:rsidR="00E835E8" w:rsidRDefault="00E835E8" w:rsidP="00E835E8">
      <w:pPr>
        <w:jc w:val="center"/>
        <w:rPr>
          <w:sz w:val="28"/>
        </w:rPr>
      </w:pPr>
    </w:p>
    <w:tbl>
      <w:tblPr>
        <w:tblStyle w:val="1-4"/>
        <w:tblW w:w="0" w:type="auto"/>
        <w:tblLook w:val="01E0" w:firstRow="1" w:lastRow="1" w:firstColumn="1" w:lastColumn="1" w:noHBand="0" w:noVBand="0"/>
      </w:tblPr>
      <w:tblGrid>
        <w:gridCol w:w="1031"/>
        <w:gridCol w:w="1134"/>
        <w:gridCol w:w="1417"/>
        <w:gridCol w:w="1134"/>
        <w:gridCol w:w="1134"/>
        <w:gridCol w:w="1276"/>
        <w:gridCol w:w="1276"/>
        <w:gridCol w:w="1276"/>
      </w:tblGrid>
      <w:tr w:rsidR="00E835E8" w:rsidTr="00E8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выпускников</w:t>
            </w:r>
          </w:p>
        </w:tc>
        <w:tc>
          <w:tcPr>
            <w:tcW w:w="1417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  <w:gridSpan w:val="5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Получили</w:t>
            </w:r>
          </w:p>
        </w:tc>
      </w:tr>
      <w:tr w:rsidR="00E835E8" w:rsidTr="00E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Учащиеся,</w:t>
            </w:r>
          </w:p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сдавшие экзамен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Ниже  мин.</w:t>
            </w:r>
          </w:p>
          <w:p w:rsidR="00E835E8" w:rsidRDefault="00E835E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школе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Средний балл по Сочи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краю</w:t>
            </w:r>
          </w:p>
        </w:tc>
      </w:tr>
      <w:tr w:rsidR="000131A4" w:rsidTr="00E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131A4" w:rsidRDefault="00013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131A4" w:rsidRDefault="00013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131A4" w:rsidRDefault="00013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131A4" w:rsidRDefault="000131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131A4" w:rsidRDefault="00013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131A4" w:rsidRDefault="000131A4">
            <w:pPr>
              <w:jc w:val="both"/>
              <w:rPr>
                <w:sz w:val="28"/>
              </w:rPr>
            </w:pPr>
            <w:r>
              <w:rPr>
                <w:sz w:val="28"/>
              </w:rPr>
              <w:t>18,35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131A4" w:rsidRDefault="00013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131A4" w:rsidRDefault="000131A4">
            <w:pPr>
              <w:rPr>
                <w:sz w:val="28"/>
              </w:rPr>
            </w:pPr>
          </w:p>
        </w:tc>
      </w:tr>
      <w:tr w:rsidR="001F3D49" w:rsidTr="00E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jc w:val="both"/>
              <w:rPr>
                <w:sz w:val="28"/>
              </w:rPr>
            </w:pPr>
            <w:r>
              <w:rPr>
                <w:sz w:val="28"/>
              </w:rPr>
              <w:t>17,45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16,48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rPr>
                <w:sz w:val="28"/>
              </w:rPr>
            </w:pPr>
          </w:p>
        </w:tc>
      </w:tr>
      <w:tr w:rsidR="007245C1" w:rsidTr="00E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7245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7245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A57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A57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A57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EA073A">
            <w:pPr>
              <w:jc w:val="both"/>
              <w:rPr>
                <w:sz w:val="28"/>
              </w:rPr>
            </w:pPr>
            <w:r>
              <w:rPr>
                <w:sz w:val="28"/>
              </w:rPr>
              <w:t>16,1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31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16,72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7245C1" w:rsidRDefault="007245C1">
            <w:pPr>
              <w:rPr>
                <w:sz w:val="28"/>
              </w:rPr>
            </w:pPr>
          </w:p>
        </w:tc>
      </w:tr>
      <w:tr w:rsidR="00E835E8" w:rsidTr="00E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17,94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35E8" w:rsidRDefault="00E835E8">
            <w:pPr>
              <w:rPr>
                <w:sz w:val="28"/>
              </w:rPr>
            </w:pPr>
          </w:p>
        </w:tc>
      </w:tr>
      <w:tr w:rsidR="00E835E8" w:rsidTr="00E835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sz w:val="28"/>
              </w:rPr>
            </w:pPr>
            <w:r>
              <w:rPr>
                <w:sz w:val="28"/>
              </w:rPr>
              <w:t>17,2.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rPr>
                <w:sz w:val="28"/>
              </w:rPr>
            </w:pPr>
            <w:r>
              <w:rPr>
                <w:sz w:val="28"/>
              </w:rPr>
              <w:t>18,8</w:t>
            </w:r>
          </w:p>
        </w:tc>
      </w:tr>
    </w:tbl>
    <w:p w:rsidR="00E835E8" w:rsidRDefault="00E835E8" w:rsidP="00E835E8">
      <w:pPr>
        <w:rPr>
          <w:sz w:val="28"/>
        </w:rPr>
      </w:pPr>
    </w:p>
    <w:p w:rsidR="00E835E8" w:rsidRDefault="00E835E8" w:rsidP="00E835E8">
      <w:pPr>
        <w:rPr>
          <w:sz w:val="28"/>
        </w:rPr>
      </w:pPr>
    </w:p>
    <w:p w:rsidR="00E835E8" w:rsidRDefault="00E835E8" w:rsidP="00E835E8">
      <w:pPr>
        <w:jc w:val="center"/>
        <w:rPr>
          <w:b/>
          <w:sz w:val="28"/>
        </w:rPr>
      </w:pPr>
      <w:r>
        <w:rPr>
          <w:b/>
          <w:sz w:val="28"/>
        </w:rPr>
        <w:t xml:space="preserve">Русский язык </w:t>
      </w:r>
    </w:p>
    <w:tbl>
      <w:tblPr>
        <w:tblStyle w:val="1-4"/>
        <w:tblW w:w="10708" w:type="dxa"/>
        <w:tblLook w:val="01E0" w:firstRow="1" w:lastRow="1" w:firstColumn="1" w:lastColumn="1" w:noHBand="0" w:noVBand="0"/>
      </w:tblPr>
      <w:tblGrid>
        <w:gridCol w:w="1281"/>
        <w:gridCol w:w="2340"/>
        <w:gridCol w:w="1559"/>
        <w:gridCol w:w="1134"/>
        <w:gridCol w:w="992"/>
        <w:gridCol w:w="851"/>
        <w:gridCol w:w="708"/>
        <w:gridCol w:w="915"/>
        <w:gridCol w:w="928"/>
      </w:tblGrid>
      <w:tr w:rsidR="00E835E8" w:rsidTr="00E8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учителя</w:t>
            </w:r>
          </w:p>
        </w:tc>
        <w:tc>
          <w:tcPr>
            <w:tcW w:w="155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Уч-ся,</w:t>
            </w:r>
          </w:p>
          <w:p w:rsidR="00E835E8" w:rsidRDefault="00E83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сдавшие экзамен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     2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обученность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</w:tr>
      <w:tr w:rsidR="00E835E8" w:rsidTr="00E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 w:rsidP="001F3D49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F3D49">
              <w:rPr>
                <w:sz w:val="28"/>
              </w:rPr>
              <w:t>Каменева З.В.</w:t>
            </w:r>
          </w:p>
        </w:tc>
        <w:tc>
          <w:tcPr>
            <w:tcW w:w="155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 w:rsidP="00013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0131A4">
              <w:rPr>
                <w:sz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131A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13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 w:rsidP="0042480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424801">
              <w:rPr>
                <w:sz w:val="28"/>
              </w:rPr>
              <w:t>4</w:t>
            </w:r>
          </w:p>
        </w:tc>
        <w:tc>
          <w:tcPr>
            <w:tcW w:w="7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118C8" w:rsidP="00424801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424801">
              <w:rPr>
                <w:sz w:val="28"/>
              </w:rPr>
              <w:t>4</w:t>
            </w:r>
          </w:p>
        </w:tc>
      </w:tr>
      <w:tr w:rsidR="00E835E8" w:rsidTr="00E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 w:rsidP="007245C1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F3D49">
              <w:rPr>
                <w:sz w:val="28"/>
              </w:rPr>
              <w:t>Каменева З.В.</w:t>
            </w:r>
          </w:p>
        </w:tc>
        <w:tc>
          <w:tcPr>
            <w:tcW w:w="155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7245C1" w:rsidP="00013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0131A4">
              <w:rPr>
                <w:sz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131A4" w:rsidP="00044E8F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13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44E8F" w:rsidP="000131A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0131A4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424801">
            <w:pPr>
              <w:jc w:val="both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E835E8" w:rsidTr="00E835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35E8" w:rsidRDefault="00E835E8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559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 w:rsidP="000131A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  <w:r w:rsidR="000131A4">
              <w:rPr>
                <w:b w:val="0"/>
                <w:sz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131A4">
            <w:p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131A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131A4" w:rsidP="00424801">
            <w:p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  <w:r w:rsidR="00424801">
              <w:rPr>
                <w:b w:val="0"/>
                <w:sz w:val="28"/>
              </w:rPr>
              <w:t>4</w:t>
            </w:r>
          </w:p>
        </w:tc>
        <w:tc>
          <w:tcPr>
            <w:tcW w:w="708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b w:val="0"/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8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424801">
            <w:p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51</w:t>
            </w:r>
          </w:p>
        </w:tc>
      </w:tr>
    </w:tbl>
    <w:p w:rsidR="00E835E8" w:rsidRDefault="00E835E8" w:rsidP="00E835E8">
      <w:pPr>
        <w:jc w:val="center"/>
        <w:rPr>
          <w:sz w:val="28"/>
        </w:rPr>
      </w:pPr>
    </w:p>
    <w:p w:rsidR="00E835E8" w:rsidRDefault="00E835E8" w:rsidP="00E835E8">
      <w:pPr>
        <w:jc w:val="center"/>
        <w:rPr>
          <w:sz w:val="28"/>
        </w:rPr>
      </w:pPr>
    </w:p>
    <w:p w:rsidR="00E835E8" w:rsidRPr="00255949" w:rsidRDefault="00E835E8" w:rsidP="00E835E8">
      <w:pPr>
        <w:rPr>
          <w:sz w:val="28"/>
        </w:rPr>
      </w:pPr>
      <w:r w:rsidRPr="00255949">
        <w:rPr>
          <w:sz w:val="28"/>
        </w:rPr>
        <w:t xml:space="preserve">Средний тестовый балл по школе – </w:t>
      </w:r>
      <w:r w:rsidR="000131A4">
        <w:rPr>
          <w:sz w:val="28"/>
        </w:rPr>
        <w:t>27,16.</w:t>
      </w:r>
    </w:p>
    <w:p w:rsidR="00E835E8" w:rsidRDefault="00E835E8" w:rsidP="00E835E8">
      <w:pPr>
        <w:rPr>
          <w:sz w:val="28"/>
        </w:rPr>
      </w:pPr>
      <w:r w:rsidRPr="00255949">
        <w:rPr>
          <w:sz w:val="28"/>
        </w:rPr>
        <w:t xml:space="preserve">   По сравнению с 201</w:t>
      </w:r>
      <w:r w:rsidR="000131A4">
        <w:rPr>
          <w:sz w:val="28"/>
        </w:rPr>
        <w:t>6</w:t>
      </w:r>
      <w:r w:rsidRPr="00255949">
        <w:rPr>
          <w:sz w:val="28"/>
        </w:rPr>
        <w:t>-201</w:t>
      </w:r>
      <w:r w:rsidR="000131A4">
        <w:rPr>
          <w:sz w:val="28"/>
        </w:rPr>
        <w:t>7</w:t>
      </w:r>
      <w:r w:rsidRPr="00255949">
        <w:rPr>
          <w:sz w:val="28"/>
        </w:rPr>
        <w:t xml:space="preserve"> учебным годом средний тестовый балл по русскому языку </w:t>
      </w:r>
      <w:proofErr w:type="gramStart"/>
      <w:r w:rsidRPr="00255949">
        <w:rPr>
          <w:sz w:val="28"/>
        </w:rPr>
        <w:t>по</w:t>
      </w:r>
      <w:r w:rsidR="000131A4">
        <w:rPr>
          <w:sz w:val="28"/>
        </w:rPr>
        <w:t>низился</w:t>
      </w:r>
      <w:r w:rsidRPr="00255949">
        <w:rPr>
          <w:sz w:val="28"/>
        </w:rPr>
        <w:t xml:space="preserve">  с</w:t>
      </w:r>
      <w:proofErr w:type="gramEnd"/>
      <w:r w:rsidRPr="00255949">
        <w:rPr>
          <w:sz w:val="28"/>
        </w:rPr>
        <w:t xml:space="preserve"> </w:t>
      </w:r>
      <w:r w:rsidR="000131A4" w:rsidRPr="00255949">
        <w:rPr>
          <w:sz w:val="28"/>
        </w:rPr>
        <w:t>2</w:t>
      </w:r>
      <w:r w:rsidR="000131A4">
        <w:rPr>
          <w:sz w:val="28"/>
        </w:rPr>
        <w:t>8</w:t>
      </w:r>
      <w:r w:rsidR="000131A4" w:rsidRPr="00255949">
        <w:rPr>
          <w:sz w:val="28"/>
        </w:rPr>
        <w:t>,</w:t>
      </w:r>
      <w:r w:rsidR="000131A4">
        <w:rPr>
          <w:sz w:val="28"/>
        </w:rPr>
        <w:t>11</w:t>
      </w:r>
      <w:r w:rsidR="000131A4" w:rsidRPr="00255949">
        <w:rPr>
          <w:sz w:val="28"/>
        </w:rPr>
        <w:t xml:space="preserve"> </w:t>
      </w:r>
      <w:r w:rsidRPr="00255949">
        <w:rPr>
          <w:sz w:val="28"/>
        </w:rPr>
        <w:t xml:space="preserve">до </w:t>
      </w:r>
      <w:r w:rsidR="000131A4">
        <w:rPr>
          <w:sz w:val="28"/>
        </w:rPr>
        <w:t>27,16.</w:t>
      </w:r>
      <w:r w:rsidRPr="00255949">
        <w:rPr>
          <w:sz w:val="28"/>
        </w:rPr>
        <w:t xml:space="preserve"> </w:t>
      </w:r>
    </w:p>
    <w:p w:rsidR="00424801" w:rsidRDefault="00424801" w:rsidP="00E835E8">
      <w:pPr>
        <w:rPr>
          <w:sz w:val="28"/>
        </w:rPr>
      </w:pPr>
      <w:r>
        <w:rPr>
          <w:sz w:val="28"/>
        </w:rPr>
        <w:t>Средняя отметка по школе – 3,59.</w:t>
      </w:r>
    </w:p>
    <w:p w:rsidR="00424801" w:rsidRPr="00255949" w:rsidRDefault="00424801" w:rsidP="00E835E8">
      <w:pPr>
        <w:rPr>
          <w:sz w:val="28"/>
        </w:rPr>
      </w:pPr>
      <w:r>
        <w:rPr>
          <w:sz w:val="28"/>
        </w:rPr>
        <w:t>Средняя отметка по городу Сочи – 3,69.</w:t>
      </w:r>
    </w:p>
    <w:p w:rsidR="00E835E8" w:rsidRDefault="00E835E8" w:rsidP="00E835E8">
      <w:pPr>
        <w:rPr>
          <w:sz w:val="28"/>
        </w:rPr>
      </w:pPr>
    </w:p>
    <w:p w:rsidR="00E835E8" w:rsidRDefault="00E835E8" w:rsidP="00E835E8">
      <w:pPr>
        <w:jc w:val="center"/>
        <w:rPr>
          <w:b/>
          <w:sz w:val="28"/>
        </w:rPr>
      </w:pPr>
      <w:r>
        <w:rPr>
          <w:b/>
          <w:sz w:val="28"/>
        </w:rPr>
        <w:t>Русский язык (ОГЭ)</w:t>
      </w:r>
    </w:p>
    <w:p w:rsidR="00E835E8" w:rsidRDefault="00E835E8" w:rsidP="00E835E8">
      <w:pPr>
        <w:jc w:val="center"/>
        <w:rPr>
          <w:b/>
          <w:sz w:val="28"/>
        </w:rPr>
      </w:pPr>
    </w:p>
    <w:tbl>
      <w:tblPr>
        <w:tblStyle w:val="1-4"/>
        <w:tblW w:w="0" w:type="auto"/>
        <w:tblLook w:val="01E0" w:firstRow="1" w:lastRow="1" w:firstColumn="1" w:lastColumn="1" w:noHBand="0" w:noVBand="0"/>
      </w:tblPr>
      <w:tblGrid>
        <w:gridCol w:w="1031"/>
        <w:gridCol w:w="1134"/>
        <w:gridCol w:w="1417"/>
        <w:gridCol w:w="1134"/>
        <w:gridCol w:w="1134"/>
        <w:gridCol w:w="1276"/>
        <w:gridCol w:w="1276"/>
        <w:gridCol w:w="1276"/>
      </w:tblGrid>
      <w:tr w:rsidR="00E835E8" w:rsidTr="00E8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выпускников</w:t>
            </w:r>
          </w:p>
        </w:tc>
        <w:tc>
          <w:tcPr>
            <w:tcW w:w="1417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  <w:gridSpan w:val="5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Получили</w:t>
            </w:r>
          </w:p>
        </w:tc>
      </w:tr>
      <w:tr w:rsidR="00E835E8" w:rsidTr="00E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Учащиеся,</w:t>
            </w:r>
          </w:p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сдавшие экзамен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Ниже  мин.</w:t>
            </w:r>
          </w:p>
          <w:p w:rsidR="00E835E8" w:rsidRDefault="00E835E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школе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Средний балл по Сочи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краю</w:t>
            </w:r>
          </w:p>
        </w:tc>
      </w:tr>
      <w:tr w:rsidR="00424801" w:rsidTr="00E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424801" w:rsidRDefault="00424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424801" w:rsidRDefault="00424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424801" w:rsidRDefault="0042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424801" w:rsidRDefault="00424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424801" w:rsidRDefault="0042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424801" w:rsidRPr="00255949" w:rsidRDefault="00424801">
            <w:pPr>
              <w:jc w:val="both"/>
              <w:rPr>
                <w:sz w:val="28"/>
              </w:rPr>
            </w:pPr>
            <w:r>
              <w:rPr>
                <w:sz w:val="28"/>
              </w:rPr>
              <w:t>27,16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424801" w:rsidRDefault="00424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424801" w:rsidRDefault="00424801">
            <w:pPr>
              <w:rPr>
                <w:sz w:val="28"/>
              </w:rPr>
            </w:pPr>
          </w:p>
        </w:tc>
      </w:tr>
      <w:tr w:rsidR="00044E8F" w:rsidTr="00E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Pr="00255949" w:rsidRDefault="00044E8F">
            <w:pPr>
              <w:jc w:val="both"/>
              <w:rPr>
                <w:sz w:val="28"/>
              </w:rPr>
            </w:pPr>
            <w:r w:rsidRPr="00255949"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  <w:r w:rsidRPr="00255949">
              <w:rPr>
                <w:sz w:val="28"/>
              </w:rPr>
              <w:t>,</w:t>
            </w:r>
            <w:r>
              <w:rPr>
                <w:sz w:val="28"/>
              </w:rPr>
              <w:t>11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29,26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rPr>
                <w:sz w:val="28"/>
              </w:rPr>
            </w:pPr>
          </w:p>
        </w:tc>
      </w:tr>
      <w:tr w:rsidR="00EA073A" w:rsidTr="00E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EA0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EA0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EA0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EA0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EA0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AB772C">
            <w:pPr>
              <w:jc w:val="both"/>
              <w:rPr>
                <w:sz w:val="28"/>
              </w:rPr>
            </w:pPr>
            <w:r w:rsidRPr="00255949">
              <w:rPr>
                <w:sz w:val="28"/>
              </w:rPr>
              <w:t>27,83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31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28,45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A073A" w:rsidRDefault="00EA073A">
            <w:pPr>
              <w:rPr>
                <w:sz w:val="28"/>
              </w:rPr>
            </w:pPr>
          </w:p>
        </w:tc>
      </w:tr>
      <w:tr w:rsidR="00E835E8" w:rsidTr="00E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sz w:val="28"/>
              </w:rPr>
            </w:pPr>
            <w:r>
              <w:rPr>
                <w:sz w:val="28"/>
              </w:rPr>
              <w:t>25,82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29,04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35E8" w:rsidRDefault="00E835E8">
            <w:pPr>
              <w:rPr>
                <w:sz w:val="28"/>
              </w:rPr>
            </w:pPr>
          </w:p>
        </w:tc>
      </w:tr>
      <w:tr w:rsidR="00E835E8" w:rsidTr="00E835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sz w:val="28"/>
              </w:rPr>
            </w:pPr>
            <w:r>
              <w:rPr>
                <w:sz w:val="28"/>
              </w:rPr>
              <w:t>36,8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37,7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:rsidR="00E835E8" w:rsidRDefault="00E835E8" w:rsidP="00E835E8">
      <w:pPr>
        <w:jc w:val="center"/>
        <w:rPr>
          <w:b/>
          <w:sz w:val="28"/>
        </w:rPr>
      </w:pPr>
    </w:p>
    <w:p w:rsidR="00E835E8" w:rsidRDefault="00E835E8" w:rsidP="00E835E8">
      <w:pPr>
        <w:jc w:val="both"/>
        <w:rPr>
          <w:sz w:val="28"/>
        </w:rPr>
      </w:pPr>
      <w:r>
        <w:rPr>
          <w:sz w:val="28"/>
        </w:rPr>
        <w:t xml:space="preserve">   Результаты экзаменов по русскому языку и математике  показали 100% </w:t>
      </w:r>
      <w:proofErr w:type="spellStart"/>
      <w:r>
        <w:rPr>
          <w:sz w:val="28"/>
        </w:rPr>
        <w:t>обученность</w:t>
      </w:r>
      <w:proofErr w:type="spellEnd"/>
      <w:r>
        <w:rPr>
          <w:sz w:val="28"/>
        </w:rPr>
        <w:t xml:space="preserve"> учащихся, которая остается стабильной на протяжении нескольких лет.      </w:t>
      </w:r>
    </w:p>
    <w:p w:rsidR="00E835E8" w:rsidRDefault="00E835E8" w:rsidP="00E835E8">
      <w:pPr>
        <w:jc w:val="both"/>
        <w:rPr>
          <w:sz w:val="28"/>
        </w:rPr>
      </w:pPr>
      <w:r>
        <w:rPr>
          <w:sz w:val="28"/>
        </w:rPr>
        <w:t xml:space="preserve">      Это объясняется серьезной систематической работой методических объединений учителей русского языка и математики по подготовке учащихся</w:t>
      </w:r>
      <w:r w:rsidR="00044E8F">
        <w:rPr>
          <w:sz w:val="28"/>
        </w:rPr>
        <w:t xml:space="preserve"> 9-х классов к государственной итоговой</w:t>
      </w:r>
      <w:r>
        <w:rPr>
          <w:sz w:val="28"/>
        </w:rPr>
        <w:t xml:space="preserve"> аттестации, проведением школьных репетиционных экзаменов, постепенным глубоким знакомством учащихся с формой экзамена.</w:t>
      </w:r>
    </w:p>
    <w:p w:rsidR="00E835E8" w:rsidRDefault="00E835E8" w:rsidP="00E835E8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F7419" w:rsidRDefault="00FF7419" w:rsidP="00FF7419">
      <w:pPr>
        <w:rPr>
          <w:b/>
          <w:sz w:val="28"/>
        </w:rPr>
      </w:pPr>
      <w:r>
        <w:rPr>
          <w:b/>
          <w:sz w:val="28"/>
        </w:rPr>
        <w:t>Результаты предметов  по выбору:</w:t>
      </w:r>
    </w:p>
    <w:p w:rsidR="00FF7419" w:rsidRDefault="00FF7419" w:rsidP="00FF7419">
      <w:pPr>
        <w:jc w:val="center"/>
        <w:rPr>
          <w:sz w:val="28"/>
        </w:rPr>
      </w:pPr>
    </w:p>
    <w:tbl>
      <w:tblPr>
        <w:tblStyle w:val="1-5"/>
        <w:tblW w:w="10364" w:type="dxa"/>
        <w:tblLook w:val="04A0" w:firstRow="1" w:lastRow="0" w:firstColumn="1" w:lastColumn="0" w:noHBand="0" w:noVBand="1"/>
      </w:tblPr>
      <w:tblGrid>
        <w:gridCol w:w="1560"/>
        <w:gridCol w:w="108"/>
        <w:gridCol w:w="2018"/>
        <w:gridCol w:w="108"/>
        <w:gridCol w:w="1868"/>
        <w:gridCol w:w="1961"/>
        <w:gridCol w:w="1582"/>
        <w:gridCol w:w="1159"/>
      </w:tblGrid>
      <w:tr w:rsidR="00FF7419" w:rsidTr="00FF7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FF7419" w:rsidP="00A57C15">
            <w:pPr>
              <w:jc w:val="center"/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Численность сдававших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tcW w:w="4702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Средний тестовый балл</w:t>
            </w:r>
          </w:p>
        </w:tc>
      </w:tr>
      <w:tr w:rsidR="00FF7419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FF7419" w:rsidP="00A57C15">
            <w:pPr>
              <w:jc w:val="center"/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FF7419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Г. Сочи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gramStart"/>
            <w:r>
              <w:rPr>
                <w:sz w:val="28"/>
              </w:rPr>
              <w:t>Краснодар-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proofErr w:type="gramEnd"/>
            <w:r>
              <w:rPr>
                <w:sz w:val="28"/>
              </w:rPr>
              <w:t xml:space="preserve"> край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</w:tr>
      <w:tr w:rsidR="00FF7419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FF7419" w:rsidP="00A57C15">
            <w:pPr>
              <w:jc w:val="center"/>
              <w:rPr>
                <w:sz w:val="28"/>
              </w:rPr>
            </w:pPr>
          </w:p>
          <w:p w:rsidR="00FF7419" w:rsidRPr="009C6375" w:rsidRDefault="00FF7419" w:rsidP="00A57C15">
            <w:pPr>
              <w:jc w:val="center"/>
              <w:rPr>
                <w:sz w:val="32"/>
                <w:szCs w:val="32"/>
              </w:rPr>
            </w:pPr>
            <w:r>
              <w:rPr>
                <w:b w:val="0"/>
                <w:sz w:val="28"/>
              </w:rPr>
              <w:t xml:space="preserve">     </w:t>
            </w:r>
            <w:r w:rsidRPr="009C6375">
              <w:rPr>
                <w:sz w:val="32"/>
                <w:szCs w:val="32"/>
              </w:rPr>
              <w:t>Физика</w:t>
            </w:r>
          </w:p>
        </w:tc>
      </w:tr>
      <w:tr w:rsidR="00424801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424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ОГЭ-2018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424801" w:rsidRDefault="00424801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424801" w:rsidRDefault="00424801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44E8F" w:rsidTr="00FF74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A44BD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21,67</w:t>
            </w:r>
          </w:p>
        </w:tc>
      </w:tr>
      <w:tr w:rsidR="00FF7419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EA073A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EA073A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313EF6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20,66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FF7419" w:rsidRDefault="00FF7419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FF7419" w:rsidRDefault="00EA073A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FF7419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FF7419" w:rsidP="00FF7419">
            <w:pPr>
              <w:rPr>
                <w:sz w:val="32"/>
                <w:szCs w:val="32"/>
              </w:rPr>
            </w:pPr>
          </w:p>
          <w:p w:rsidR="00FF7419" w:rsidRPr="009C6375" w:rsidRDefault="00FF7419" w:rsidP="00A57C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9C6375">
              <w:rPr>
                <w:sz w:val="32"/>
                <w:szCs w:val="32"/>
              </w:rPr>
              <w:t>Биология</w:t>
            </w:r>
          </w:p>
        </w:tc>
      </w:tr>
      <w:tr w:rsidR="00424801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424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ОГЭ-2018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424801" w:rsidRDefault="00424801" w:rsidP="00A57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424801" w:rsidRDefault="00424801" w:rsidP="00A57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044E8F" w:rsidTr="00FF7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A57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A57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FF7419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EA073A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EA073A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313EF6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24,01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FF7419" w:rsidRDefault="00FF7419" w:rsidP="00A57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FF7419" w:rsidRDefault="00EA073A" w:rsidP="00A57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28,57</w:t>
            </w:r>
          </w:p>
        </w:tc>
      </w:tr>
      <w:tr w:rsidR="00FF7419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FF7419" w:rsidP="00A57C15">
            <w:pPr>
              <w:jc w:val="center"/>
              <w:rPr>
                <w:sz w:val="28"/>
              </w:rPr>
            </w:pPr>
          </w:p>
          <w:p w:rsidR="00FF7419" w:rsidRPr="009C6375" w:rsidRDefault="00FF7419" w:rsidP="00A57C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9C6375">
              <w:rPr>
                <w:sz w:val="32"/>
                <w:szCs w:val="32"/>
              </w:rPr>
              <w:t>Химия</w:t>
            </w:r>
          </w:p>
        </w:tc>
      </w:tr>
      <w:tr w:rsidR="00424801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ОГЭ-2018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424801" w:rsidRDefault="00424801" w:rsidP="00044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424801" w:rsidRDefault="00424801" w:rsidP="00044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44E8F" w:rsidTr="00FF7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044E8F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20,64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044E8F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</w:p>
          <w:p w:rsidR="00044E8F" w:rsidRPr="009C6375" w:rsidRDefault="00044E8F" w:rsidP="00044E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9C6375">
              <w:rPr>
                <w:sz w:val="32"/>
                <w:szCs w:val="32"/>
              </w:rPr>
              <w:t>География</w:t>
            </w:r>
          </w:p>
        </w:tc>
      </w:tr>
      <w:tr w:rsidR="00424801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ОГЭ-2018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4,68</w:t>
            </w:r>
          </w:p>
        </w:tc>
      </w:tr>
      <w:tr w:rsidR="00044E8F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A44BD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21,08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25,31</w:t>
            </w:r>
          </w:p>
        </w:tc>
      </w:tr>
      <w:tr w:rsidR="00044E8F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044E8F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</w:p>
          <w:p w:rsidR="00044E8F" w:rsidRPr="009C6375" w:rsidRDefault="00044E8F" w:rsidP="00044E8F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 xml:space="preserve">История </w:t>
            </w:r>
          </w:p>
        </w:tc>
      </w:tr>
      <w:tr w:rsidR="00424801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ОГЭ-2018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44E8F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044E8F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20,27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044E8F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</w:p>
          <w:p w:rsidR="00044E8F" w:rsidRPr="009C6375" w:rsidRDefault="00044E8F" w:rsidP="00044E8F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Обществознание</w:t>
            </w:r>
          </w:p>
        </w:tc>
      </w:tr>
      <w:tr w:rsidR="00424801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7F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ОГЭ-2018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24801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424801" w:rsidRDefault="00424801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424801" w:rsidRDefault="00F57B05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4,09</w:t>
            </w:r>
          </w:p>
        </w:tc>
      </w:tr>
      <w:tr w:rsidR="007F70A7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7F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A44BD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26,92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28,63</w:t>
            </w:r>
          </w:p>
        </w:tc>
      </w:tr>
      <w:tr w:rsidR="00044E8F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ОГЭ-2016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22,36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22,21</w:t>
            </w:r>
          </w:p>
        </w:tc>
      </w:tr>
      <w:tr w:rsidR="00044E8F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</w:p>
          <w:p w:rsidR="00044E8F" w:rsidRPr="009C6375" w:rsidRDefault="00044E8F" w:rsidP="00044E8F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Английский язык</w:t>
            </w:r>
          </w:p>
        </w:tc>
      </w:tr>
      <w:tr w:rsidR="002D7D4C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D7D4C" w:rsidRDefault="002D7D4C" w:rsidP="007F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ОГЭ-2018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D7D4C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D7D4C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D7D4C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2D7D4C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2D7D4C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D7D4C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7F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2D7D4C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044E8F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</w:p>
          <w:p w:rsidR="00044E8F" w:rsidRPr="00FF7419" w:rsidRDefault="00044E8F" w:rsidP="00044E8F">
            <w:pPr>
              <w:jc w:val="center"/>
              <w:rPr>
                <w:sz w:val="32"/>
                <w:szCs w:val="32"/>
              </w:rPr>
            </w:pPr>
            <w:r w:rsidRPr="00FF7419">
              <w:rPr>
                <w:sz w:val="32"/>
                <w:szCs w:val="32"/>
              </w:rPr>
              <w:t>Литература</w:t>
            </w:r>
          </w:p>
        </w:tc>
      </w:tr>
      <w:tr w:rsidR="002D7D4C" w:rsidTr="007F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D7D4C" w:rsidRDefault="002D7D4C" w:rsidP="007F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ОГЭ-2018</w:t>
            </w:r>
          </w:p>
        </w:tc>
        <w:tc>
          <w:tcPr>
            <w:tcW w:w="2234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D7D4C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D7D4C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D7D4C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2D7D4C" w:rsidRDefault="002D7D4C" w:rsidP="00044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2D7D4C" w:rsidRDefault="002D7D4C" w:rsidP="00044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D7D4C" w:rsidTr="007F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7F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234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2D7D4C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2D7D4C" w:rsidTr="007F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234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15,79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044E8F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</w:p>
          <w:p w:rsidR="00044E8F" w:rsidRPr="00FF7419" w:rsidRDefault="00044E8F" w:rsidP="00044E8F">
            <w:pPr>
              <w:jc w:val="center"/>
              <w:rPr>
                <w:sz w:val="32"/>
                <w:szCs w:val="32"/>
              </w:rPr>
            </w:pPr>
            <w:r w:rsidRPr="00FF7419">
              <w:rPr>
                <w:sz w:val="32"/>
                <w:szCs w:val="32"/>
              </w:rPr>
              <w:t>Информатика и ИКТ</w:t>
            </w:r>
          </w:p>
        </w:tc>
      </w:tr>
      <w:tr w:rsidR="002D7D4C" w:rsidTr="007F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D7D4C" w:rsidRDefault="002D7D4C" w:rsidP="007F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ОГЭ-2018</w:t>
            </w:r>
          </w:p>
        </w:tc>
        <w:tc>
          <w:tcPr>
            <w:tcW w:w="2234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D7D4C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8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D7D4C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D7D4C" w:rsidRDefault="002D7D4C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2D7D4C" w:rsidRDefault="002D7D4C" w:rsidP="00044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2D7D4C" w:rsidRDefault="00F57B05" w:rsidP="00044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3,58</w:t>
            </w:r>
          </w:p>
        </w:tc>
      </w:tr>
      <w:tr w:rsidR="002D7D4C" w:rsidTr="007F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7F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234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8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A44BDF" w:rsidP="00044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2D7D4C" w:rsidTr="007F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234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14,05</w:t>
            </w:r>
          </w:p>
        </w:tc>
      </w:tr>
    </w:tbl>
    <w:p w:rsidR="00737F80" w:rsidRDefault="00737F80" w:rsidP="00FF7419">
      <w:pPr>
        <w:rPr>
          <w:sz w:val="28"/>
        </w:rPr>
      </w:pPr>
    </w:p>
    <w:p w:rsidR="00FF7419" w:rsidRDefault="00FF7419" w:rsidP="00495E06">
      <w:pPr>
        <w:rPr>
          <w:rFonts w:asciiTheme="minorHAnsi" w:hAnsiTheme="minorHAnsi"/>
          <w:b/>
          <w:sz w:val="32"/>
          <w:szCs w:val="32"/>
        </w:rPr>
      </w:pPr>
    </w:p>
    <w:p w:rsidR="00FF7419" w:rsidRDefault="00FF7419" w:rsidP="00495E06">
      <w:pPr>
        <w:rPr>
          <w:rFonts w:asciiTheme="minorHAnsi" w:hAnsiTheme="minorHAnsi"/>
          <w:b/>
          <w:sz w:val="32"/>
          <w:szCs w:val="32"/>
        </w:rPr>
      </w:pPr>
    </w:p>
    <w:p w:rsidR="00FF7419" w:rsidRDefault="00FF7419" w:rsidP="00495E06">
      <w:pPr>
        <w:rPr>
          <w:rFonts w:asciiTheme="minorHAnsi" w:hAnsiTheme="minorHAnsi"/>
          <w:b/>
          <w:sz w:val="32"/>
          <w:szCs w:val="32"/>
        </w:rPr>
      </w:pPr>
    </w:p>
    <w:p w:rsidR="00FF7419" w:rsidRDefault="00FF7419" w:rsidP="00495E06">
      <w:pPr>
        <w:rPr>
          <w:rFonts w:asciiTheme="minorHAnsi" w:hAnsiTheme="minorHAnsi"/>
          <w:b/>
          <w:sz w:val="32"/>
          <w:szCs w:val="32"/>
        </w:rPr>
      </w:pPr>
    </w:p>
    <w:p w:rsidR="00644568" w:rsidRDefault="00644568" w:rsidP="00253B05">
      <w:pPr>
        <w:jc w:val="center"/>
        <w:rPr>
          <w:sz w:val="28"/>
        </w:rPr>
      </w:pPr>
    </w:p>
    <w:p w:rsidR="007F70A7" w:rsidRDefault="007F70A7" w:rsidP="007F70A7">
      <w:pPr>
        <w:rPr>
          <w:sz w:val="28"/>
          <w:szCs w:val="28"/>
        </w:rPr>
      </w:pPr>
    </w:p>
    <w:p w:rsidR="007F70A7" w:rsidRDefault="007F70A7" w:rsidP="007F70A7">
      <w:pPr>
        <w:rPr>
          <w:sz w:val="28"/>
          <w:szCs w:val="28"/>
        </w:rPr>
      </w:pPr>
    </w:p>
    <w:p w:rsidR="007F70A7" w:rsidRDefault="007F70A7" w:rsidP="007F70A7">
      <w:pPr>
        <w:rPr>
          <w:sz w:val="28"/>
          <w:szCs w:val="28"/>
        </w:rPr>
      </w:pPr>
      <w:r>
        <w:rPr>
          <w:sz w:val="28"/>
          <w:szCs w:val="28"/>
        </w:rPr>
        <w:t xml:space="preserve">     Анализ результатов экзаменов по выбору позволяет сделать вывод, что качественная работа по мониторингу выбора предметов была проведена. В соответствии с графиком дополнительных занятий  выпускники работали с  </w:t>
      </w:r>
      <w:proofErr w:type="spellStart"/>
      <w:r>
        <w:rPr>
          <w:sz w:val="28"/>
          <w:szCs w:val="28"/>
        </w:rPr>
        <w:t>КИМами</w:t>
      </w:r>
      <w:proofErr w:type="spellEnd"/>
      <w:r>
        <w:rPr>
          <w:sz w:val="28"/>
          <w:szCs w:val="28"/>
        </w:rPr>
        <w:t xml:space="preserve">,  результаты заносились в диагностические карты, в  которых отмечались пробелы в знаниях учащихся. </w:t>
      </w:r>
    </w:p>
    <w:p w:rsidR="007F70A7" w:rsidRPr="007F70A7" w:rsidRDefault="007F70A7" w:rsidP="007F70A7">
      <w:pPr>
        <w:rPr>
          <w:b/>
          <w:sz w:val="28"/>
          <w:szCs w:val="28"/>
        </w:rPr>
      </w:pPr>
      <w:r w:rsidRPr="007F70A7">
        <w:rPr>
          <w:b/>
          <w:sz w:val="28"/>
          <w:szCs w:val="28"/>
        </w:rPr>
        <w:t>Выводы:</w:t>
      </w:r>
    </w:p>
    <w:p w:rsidR="007F70A7" w:rsidRPr="007F70A7" w:rsidRDefault="007F70A7" w:rsidP="007F70A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7F70A7">
        <w:rPr>
          <w:sz w:val="28"/>
          <w:szCs w:val="28"/>
        </w:rPr>
        <w:t>кола обеспечила выполнение Закона РФ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Хорошая организация по подготовке и проведения государственных экзаменов позволила завершить учебный год без апелляций;</w:t>
      </w:r>
    </w:p>
    <w:p w:rsidR="007F70A7" w:rsidRPr="007F70A7" w:rsidRDefault="007F70A7" w:rsidP="007F70A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F70A7">
        <w:rPr>
          <w:sz w:val="28"/>
          <w:szCs w:val="28"/>
        </w:rPr>
        <w:t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освоены;</w:t>
      </w:r>
    </w:p>
    <w:p w:rsidR="007F70A7" w:rsidRPr="007F70A7" w:rsidRDefault="007F70A7" w:rsidP="007F70A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F70A7">
        <w:rPr>
          <w:sz w:val="28"/>
          <w:szCs w:val="28"/>
        </w:rPr>
        <w:t>школа провела планомерную работу по подготовке и проведению государственной итоговой аттестации выпускников в форме ОГЭ и обеспечила организованное проведение итоговой аттестации;</w:t>
      </w:r>
    </w:p>
    <w:p w:rsidR="007F70A7" w:rsidRPr="007F70A7" w:rsidRDefault="007F70A7" w:rsidP="007F70A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F70A7">
        <w:rPr>
          <w:sz w:val="28"/>
          <w:szCs w:val="28"/>
        </w:rPr>
        <w:t>информированность всех участников образовательного процесса с нормативно-</w:t>
      </w:r>
      <w:r w:rsidRPr="007F70A7">
        <w:rPr>
          <w:sz w:val="28"/>
          <w:szCs w:val="28"/>
        </w:rPr>
        <w:softHyphen/>
        <w:t>распорядительными документами  проходила своевременно через совещания различного уровня и официальный сайт ОО;</w:t>
      </w:r>
    </w:p>
    <w:p w:rsidR="007F70A7" w:rsidRPr="007F70A7" w:rsidRDefault="007F70A7" w:rsidP="007F70A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F70A7">
        <w:rPr>
          <w:sz w:val="28"/>
          <w:szCs w:val="28"/>
        </w:rPr>
        <w:lastRenderedPageBreak/>
        <w:t>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7F70A7" w:rsidRPr="000E6B56" w:rsidRDefault="007E0711" w:rsidP="007F70A7">
      <w:pPr>
        <w:pStyle w:val="a4"/>
        <w:rPr>
          <w:b/>
          <w:sz w:val="28"/>
          <w:szCs w:val="28"/>
        </w:rPr>
      </w:pPr>
      <w:bookmarkStart w:id="0" w:name="bookmark5"/>
      <w:r>
        <w:rPr>
          <w:b/>
          <w:sz w:val="28"/>
          <w:szCs w:val="28"/>
        </w:rPr>
        <w:t xml:space="preserve">Вместе с тем </w:t>
      </w:r>
      <w:r w:rsidR="007F70A7" w:rsidRPr="000E6B56">
        <w:rPr>
          <w:b/>
          <w:sz w:val="28"/>
          <w:szCs w:val="28"/>
        </w:rPr>
        <w:t xml:space="preserve">контроль за качеством </w:t>
      </w:r>
      <w:proofErr w:type="spellStart"/>
      <w:r w:rsidR="007F70A7" w:rsidRPr="000E6B56">
        <w:rPr>
          <w:b/>
          <w:sz w:val="28"/>
          <w:szCs w:val="28"/>
        </w:rPr>
        <w:t>обученности</w:t>
      </w:r>
      <w:proofErr w:type="spellEnd"/>
      <w:r w:rsidR="007F70A7" w:rsidRPr="000E6B56">
        <w:rPr>
          <w:b/>
          <w:sz w:val="28"/>
          <w:szCs w:val="28"/>
        </w:rPr>
        <w:t xml:space="preserve"> </w:t>
      </w:r>
      <w:proofErr w:type="gramStart"/>
      <w:r w:rsidR="007F70A7" w:rsidRPr="000E6B56">
        <w:rPr>
          <w:b/>
          <w:sz w:val="28"/>
          <w:szCs w:val="28"/>
        </w:rPr>
        <w:t xml:space="preserve">учащихся </w:t>
      </w:r>
      <w:r w:rsidR="007F70A7">
        <w:rPr>
          <w:b/>
          <w:sz w:val="28"/>
          <w:szCs w:val="28"/>
        </w:rPr>
        <w:t xml:space="preserve"> </w:t>
      </w:r>
      <w:r w:rsidR="007F70A7" w:rsidRPr="000E6B56"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-</w:t>
      </w:r>
      <w:r w:rsidR="007F70A7" w:rsidRPr="000E6B56">
        <w:rPr>
          <w:b/>
          <w:sz w:val="28"/>
          <w:szCs w:val="28"/>
        </w:rPr>
        <w:t xml:space="preserve"> </w:t>
      </w:r>
      <w:r w:rsidR="007F70A7">
        <w:rPr>
          <w:b/>
          <w:sz w:val="28"/>
          <w:szCs w:val="28"/>
        </w:rPr>
        <w:t xml:space="preserve">х </w:t>
      </w:r>
      <w:r w:rsidR="007F70A7" w:rsidRPr="000E6B56">
        <w:rPr>
          <w:b/>
          <w:sz w:val="28"/>
          <w:szCs w:val="28"/>
        </w:rPr>
        <w:t>классов выявил ряд пробелов:</w:t>
      </w:r>
      <w:bookmarkEnd w:id="0"/>
    </w:p>
    <w:p w:rsidR="007F70A7" w:rsidRPr="008A2FE8" w:rsidRDefault="007F70A7" w:rsidP="007F70A7">
      <w:pPr>
        <w:pStyle w:val="7"/>
        <w:numPr>
          <w:ilvl w:val="0"/>
          <w:numId w:val="12"/>
        </w:numPr>
        <w:shd w:val="clear" w:color="auto" w:fill="auto"/>
        <w:tabs>
          <w:tab w:val="left" w:pos="758"/>
        </w:tabs>
        <w:spacing w:line="322" w:lineRule="exact"/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A2FE8">
        <w:rPr>
          <w:rFonts w:ascii="Times New Roman" w:hAnsi="Times New Roman" w:cs="Times New Roman"/>
          <w:sz w:val="28"/>
          <w:szCs w:val="28"/>
        </w:rPr>
        <w:t xml:space="preserve">с каждым годом идет понижение </w:t>
      </w:r>
      <w:proofErr w:type="spellStart"/>
      <w:r w:rsidRPr="008A2FE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A2FE8">
        <w:rPr>
          <w:rFonts w:ascii="Times New Roman" w:hAnsi="Times New Roman" w:cs="Times New Roman"/>
          <w:sz w:val="28"/>
          <w:szCs w:val="28"/>
        </w:rPr>
        <w:t xml:space="preserve"> и качества выпускников 9 классов. Необходимо усилить контроль за организацией учебного процесса в 5-8 классах, так как низкие результаты в 9 классе - это </w:t>
      </w:r>
      <w:proofErr w:type="gramStart"/>
      <w:r w:rsidRPr="008A2FE8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 должного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E8">
        <w:rPr>
          <w:rFonts w:ascii="Times New Roman" w:hAnsi="Times New Roman" w:cs="Times New Roman"/>
          <w:sz w:val="28"/>
          <w:szCs w:val="28"/>
        </w:rPr>
        <w:t>контроля в 5-8 классах</w:t>
      </w:r>
      <w:r w:rsidR="00F57B05">
        <w:rPr>
          <w:rFonts w:ascii="Times New Roman" w:hAnsi="Times New Roman" w:cs="Times New Roman"/>
          <w:sz w:val="28"/>
          <w:szCs w:val="28"/>
        </w:rPr>
        <w:t>;</w:t>
      </w:r>
    </w:p>
    <w:p w:rsidR="007F70A7" w:rsidRPr="008A2FE8" w:rsidRDefault="007F70A7" w:rsidP="007F70A7">
      <w:pPr>
        <w:pStyle w:val="7"/>
        <w:numPr>
          <w:ilvl w:val="0"/>
          <w:numId w:val="12"/>
        </w:numPr>
        <w:shd w:val="clear" w:color="auto" w:fill="auto"/>
        <w:tabs>
          <w:tab w:val="left" w:pos="758"/>
        </w:tabs>
        <w:spacing w:line="322" w:lineRule="exact"/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A2FE8">
        <w:rPr>
          <w:rFonts w:ascii="Times New Roman" w:hAnsi="Times New Roman" w:cs="Times New Roman"/>
          <w:sz w:val="28"/>
          <w:szCs w:val="28"/>
        </w:rPr>
        <w:t>отсутствие отдельной системы работы со средними, слабыми учащимися по развитию их интеллектуальных способностей;</w:t>
      </w:r>
    </w:p>
    <w:p w:rsidR="007F70A7" w:rsidRPr="008A2FE8" w:rsidRDefault="007F70A7" w:rsidP="007F70A7">
      <w:pPr>
        <w:pStyle w:val="7"/>
        <w:numPr>
          <w:ilvl w:val="0"/>
          <w:numId w:val="12"/>
        </w:numPr>
        <w:shd w:val="clear" w:color="auto" w:fill="auto"/>
        <w:tabs>
          <w:tab w:val="left" w:pos="758"/>
        </w:tabs>
        <w:spacing w:line="322" w:lineRule="exact"/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A2FE8">
        <w:rPr>
          <w:rFonts w:ascii="Times New Roman" w:hAnsi="Times New Roman" w:cs="Times New Roman"/>
          <w:sz w:val="28"/>
          <w:szCs w:val="28"/>
        </w:rPr>
        <w:t>недостаточный уровень работы по индивидуализации и дифференциации обучения учащихся;</w:t>
      </w:r>
    </w:p>
    <w:p w:rsidR="007F70A7" w:rsidRPr="008A2FE8" w:rsidRDefault="007F70A7" w:rsidP="007F70A7">
      <w:pPr>
        <w:pStyle w:val="10"/>
        <w:keepNext/>
        <w:keepLines/>
        <w:shd w:val="clear" w:color="auto" w:fill="auto"/>
        <w:ind w:right="360"/>
        <w:rPr>
          <w:b w:val="0"/>
        </w:rPr>
      </w:pPr>
      <w:bookmarkStart w:id="1" w:name="bookmark1"/>
    </w:p>
    <w:p w:rsidR="007F70A7" w:rsidRPr="008A2FE8" w:rsidRDefault="007F70A7" w:rsidP="007F70A7">
      <w:pPr>
        <w:pStyle w:val="10"/>
        <w:keepNext/>
        <w:keepLines/>
        <w:shd w:val="clear" w:color="auto" w:fill="auto"/>
        <w:ind w:right="360"/>
        <w:rPr>
          <w:b w:val="0"/>
        </w:rPr>
      </w:pPr>
      <w:r>
        <w:rPr>
          <w:b w:val="0"/>
          <w:color w:val="000000"/>
          <w:lang w:eastAsia="ru-RU" w:bidi="ru-RU"/>
        </w:rPr>
        <w:t>Задачи школы на 201</w:t>
      </w:r>
      <w:r w:rsidR="00F57B05">
        <w:rPr>
          <w:b w:val="0"/>
          <w:color w:val="000000"/>
          <w:lang w:eastAsia="ru-RU" w:bidi="ru-RU"/>
        </w:rPr>
        <w:t>8</w:t>
      </w:r>
      <w:r>
        <w:rPr>
          <w:b w:val="0"/>
          <w:color w:val="000000"/>
          <w:lang w:eastAsia="ru-RU" w:bidi="ru-RU"/>
        </w:rPr>
        <w:t>-201</w:t>
      </w:r>
      <w:r w:rsidR="00F57B05">
        <w:rPr>
          <w:b w:val="0"/>
          <w:color w:val="000000"/>
          <w:lang w:eastAsia="ru-RU" w:bidi="ru-RU"/>
        </w:rPr>
        <w:t>9</w:t>
      </w:r>
      <w:r w:rsidRPr="008A2FE8">
        <w:rPr>
          <w:b w:val="0"/>
          <w:color w:val="000000"/>
          <w:lang w:eastAsia="ru-RU" w:bidi="ru-RU"/>
        </w:rPr>
        <w:t xml:space="preserve"> учебный год по подготовке, организации и проведени</w:t>
      </w:r>
      <w:bookmarkEnd w:id="1"/>
      <w:r w:rsidR="007E0711">
        <w:rPr>
          <w:b w:val="0"/>
          <w:color w:val="000000"/>
          <w:lang w:eastAsia="ru-RU" w:bidi="ru-RU"/>
        </w:rPr>
        <w:t>ю</w:t>
      </w:r>
      <w:r>
        <w:rPr>
          <w:b w:val="0"/>
          <w:color w:val="000000"/>
          <w:lang w:eastAsia="ru-RU" w:bidi="ru-RU"/>
        </w:rPr>
        <w:t xml:space="preserve"> ГИА</w:t>
      </w: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Повысить уровень подготовки выпускников к прохождению госу</w:t>
      </w:r>
      <w:r>
        <w:rPr>
          <w:sz w:val="28"/>
          <w:szCs w:val="28"/>
          <w:lang w:bidi="ru-RU"/>
        </w:rPr>
        <w:t>дарственной итоговой аттестации.</w:t>
      </w: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Обеспечить качественное</w:t>
      </w:r>
      <w:r>
        <w:rPr>
          <w:sz w:val="28"/>
          <w:szCs w:val="28"/>
          <w:lang w:bidi="ru-RU"/>
        </w:rPr>
        <w:t xml:space="preserve"> </w:t>
      </w:r>
      <w:r w:rsidRPr="008A2FE8">
        <w:rPr>
          <w:sz w:val="28"/>
          <w:szCs w:val="28"/>
          <w:lang w:bidi="ru-RU"/>
        </w:rPr>
        <w:t xml:space="preserve"> прохождени</w:t>
      </w:r>
      <w:r>
        <w:rPr>
          <w:sz w:val="28"/>
          <w:szCs w:val="28"/>
          <w:lang w:bidi="ru-RU"/>
        </w:rPr>
        <w:t>е</w:t>
      </w:r>
      <w:r w:rsidRPr="008A2FE8">
        <w:rPr>
          <w:sz w:val="28"/>
          <w:szCs w:val="28"/>
          <w:lang w:bidi="ru-RU"/>
        </w:rPr>
        <w:t xml:space="preserve"> учебной программы учащимися 9 кл</w:t>
      </w:r>
      <w:r>
        <w:rPr>
          <w:sz w:val="28"/>
          <w:szCs w:val="28"/>
          <w:lang w:bidi="ru-RU"/>
        </w:rPr>
        <w:t>ассов по всем учебным предметам.</w:t>
      </w: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Обеспечить качественный монитор</w:t>
      </w:r>
      <w:r>
        <w:rPr>
          <w:sz w:val="28"/>
          <w:szCs w:val="28"/>
          <w:lang w:bidi="ru-RU"/>
        </w:rPr>
        <w:t>инг выбора предметов на ГИА-201</w:t>
      </w:r>
      <w:r w:rsidR="00F57B05">
        <w:rPr>
          <w:sz w:val="28"/>
          <w:szCs w:val="28"/>
          <w:lang w:bidi="ru-RU"/>
        </w:rPr>
        <w:t>9</w:t>
      </w:r>
      <w:r w:rsidRPr="008A2FE8">
        <w:rPr>
          <w:sz w:val="28"/>
          <w:szCs w:val="28"/>
          <w:lang w:bidi="ru-RU"/>
        </w:rPr>
        <w:t xml:space="preserve"> </w:t>
      </w:r>
      <w:r w:rsidRPr="008A2FE8">
        <w:rPr>
          <w:sz w:val="28"/>
          <w:szCs w:val="28"/>
        </w:rPr>
        <w:t>с учетом образовательных достижений учащихся д</w:t>
      </w:r>
      <w:r w:rsidRPr="008A2FE8">
        <w:rPr>
          <w:sz w:val="28"/>
          <w:szCs w:val="28"/>
          <w:lang w:bidi="ru-RU"/>
        </w:rPr>
        <w:t>ля осознан</w:t>
      </w:r>
      <w:r>
        <w:rPr>
          <w:sz w:val="28"/>
          <w:szCs w:val="28"/>
          <w:lang w:bidi="ru-RU"/>
        </w:rPr>
        <w:t>ного выбора экзаменов на ГИА-</w:t>
      </w:r>
      <w:proofErr w:type="gramStart"/>
      <w:r>
        <w:rPr>
          <w:sz w:val="28"/>
          <w:szCs w:val="28"/>
          <w:lang w:bidi="ru-RU"/>
        </w:rPr>
        <w:t>9 .</w:t>
      </w:r>
      <w:proofErr w:type="gramEnd"/>
    </w:p>
    <w:p w:rsidR="007F70A7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 xml:space="preserve">Взять на особый </w:t>
      </w:r>
      <w:proofErr w:type="spellStart"/>
      <w:r w:rsidRPr="008A2FE8">
        <w:rPr>
          <w:sz w:val="28"/>
          <w:szCs w:val="28"/>
          <w:lang w:bidi="ru-RU"/>
        </w:rPr>
        <w:t>внутришкольный</w:t>
      </w:r>
      <w:proofErr w:type="spellEnd"/>
      <w:r w:rsidRPr="008A2FE8">
        <w:rPr>
          <w:sz w:val="28"/>
          <w:szCs w:val="28"/>
          <w:lang w:bidi="ru-RU"/>
        </w:rPr>
        <w:t xml:space="preserve"> контроль качество подготовки выпускников школы по предметам: рус</w:t>
      </w:r>
      <w:r>
        <w:rPr>
          <w:sz w:val="28"/>
          <w:szCs w:val="28"/>
          <w:lang w:bidi="ru-RU"/>
        </w:rPr>
        <w:t xml:space="preserve">ский язык, </w:t>
      </w:r>
      <w:proofErr w:type="gramStart"/>
      <w:r>
        <w:rPr>
          <w:sz w:val="28"/>
          <w:szCs w:val="28"/>
          <w:lang w:bidi="ru-RU"/>
        </w:rPr>
        <w:t xml:space="preserve">математика, </w:t>
      </w:r>
      <w:r w:rsidR="000F6BB4">
        <w:rPr>
          <w:sz w:val="28"/>
          <w:szCs w:val="28"/>
          <w:lang w:bidi="ru-RU"/>
        </w:rPr>
        <w:t xml:space="preserve"> </w:t>
      </w:r>
      <w:r w:rsidR="00F57B05">
        <w:rPr>
          <w:sz w:val="28"/>
          <w:szCs w:val="28"/>
          <w:lang w:bidi="ru-RU"/>
        </w:rPr>
        <w:t>биология</w:t>
      </w:r>
      <w:proofErr w:type="gramEnd"/>
      <w:r w:rsidR="000F6BB4">
        <w:rPr>
          <w:sz w:val="28"/>
          <w:szCs w:val="28"/>
          <w:lang w:bidi="ru-RU"/>
        </w:rPr>
        <w:t>.</w:t>
      </w:r>
    </w:p>
    <w:p w:rsidR="007F70A7" w:rsidRDefault="007F70A7" w:rsidP="007F70A7">
      <w:pPr>
        <w:pStyle w:val="a3"/>
        <w:rPr>
          <w:sz w:val="28"/>
          <w:szCs w:val="28"/>
        </w:rPr>
      </w:pP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Отрабатывать </w:t>
      </w:r>
      <w:r w:rsidRPr="000E6B56">
        <w:rPr>
          <w:sz w:val="28"/>
          <w:szCs w:val="28"/>
        </w:rPr>
        <w:t xml:space="preserve">недостатки вычислительных </w:t>
      </w:r>
      <w:proofErr w:type="gramStart"/>
      <w:r w:rsidRPr="000E6B56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,начиная</w:t>
      </w:r>
      <w:proofErr w:type="gramEnd"/>
      <w:r>
        <w:rPr>
          <w:sz w:val="28"/>
          <w:szCs w:val="28"/>
        </w:rPr>
        <w:t xml:space="preserve"> с начальной школы.</w:t>
      </w: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Осуществлять привлечение дистанционного обучения и ресурсы</w:t>
      </w:r>
      <w:r w:rsidR="000F6BB4">
        <w:rPr>
          <w:sz w:val="28"/>
          <w:szCs w:val="28"/>
          <w:lang w:bidi="ru-RU"/>
        </w:rPr>
        <w:t xml:space="preserve"> Интернет для подготовки к ГИА.</w:t>
      </w: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Осуществлять контроль преподавания учителей-предметников, контроль за применением методических рекомендаций, полученных учителями- предметниками н</w:t>
      </w:r>
      <w:r w:rsidR="000F6BB4">
        <w:rPr>
          <w:sz w:val="28"/>
          <w:szCs w:val="28"/>
          <w:lang w:bidi="ru-RU"/>
        </w:rPr>
        <w:t>а курсах и предметных семинарах.</w:t>
      </w: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Усилить информационно-разъяснительную работу со всеми участниками ГИА -9 за соблюдение информационной безопасности (учащиеся, пед</w:t>
      </w:r>
      <w:r w:rsidR="000F6BB4">
        <w:rPr>
          <w:sz w:val="28"/>
          <w:szCs w:val="28"/>
          <w:lang w:bidi="ru-RU"/>
        </w:rPr>
        <w:t>агогические работники, родители</w:t>
      </w:r>
      <w:r w:rsidRPr="008A2FE8">
        <w:rPr>
          <w:sz w:val="28"/>
          <w:szCs w:val="28"/>
          <w:lang w:bidi="ru-RU"/>
        </w:rPr>
        <w:t>)</w:t>
      </w:r>
      <w:r w:rsidR="000F6BB4">
        <w:rPr>
          <w:sz w:val="28"/>
          <w:szCs w:val="28"/>
          <w:lang w:bidi="ru-RU"/>
        </w:rPr>
        <w:t>.</w:t>
      </w:r>
    </w:p>
    <w:p w:rsidR="007F70A7" w:rsidRPr="000F6BB4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 xml:space="preserve">Совершенствовать разъяснительную работу со всеми категориями участников ГИА об ответственности за нарушение процедуры проведения ГИА на родительских собраниях, классных часах </w:t>
      </w:r>
      <w:r w:rsidR="000F6BB4">
        <w:rPr>
          <w:sz w:val="28"/>
          <w:szCs w:val="28"/>
          <w:lang w:bidi="ru-RU"/>
        </w:rPr>
        <w:t>(</w:t>
      </w:r>
      <w:r w:rsidRPr="000F6BB4">
        <w:rPr>
          <w:sz w:val="28"/>
          <w:szCs w:val="28"/>
          <w:lang w:bidi="ru-RU"/>
        </w:rPr>
        <w:t>директор школы, зам директора по УВР)</w:t>
      </w:r>
      <w:r w:rsidR="000F6BB4">
        <w:rPr>
          <w:sz w:val="28"/>
          <w:szCs w:val="28"/>
          <w:lang w:bidi="ru-RU"/>
        </w:rPr>
        <w:t xml:space="preserve">. </w:t>
      </w:r>
      <w:r w:rsidRPr="000F6BB4">
        <w:rPr>
          <w:sz w:val="28"/>
          <w:szCs w:val="28"/>
          <w:lang w:bidi="ru-RU"/>
        </w:rPr>
        <w:t>Повысить ответственность за соблюдение процедуры проведения краевых контрольно-диагностических работ, в течение 201</w:t>
      </w:r>
      <w:r w:rsidR="00F57B05">
        <w:rPr>
          <w:sz w:val="28"/>
          <w:szCs w:val="28"/>
          <w:lang w:bidi="ru-RU"/>
        </w:rPr>
        <w:t>8</w:t>
      </w:r>
      <w:r w:rsidRPr="000F6BB4">
        <w:rPr>
          <w:sz w:val="28"/>
          <w:szCs w:val="28"/>
          <w:lang w:bidi="ru-RU"/>
        </w:rPr>
        <w:t>-</w:t>
      </w:r>
      <w:proofErr w:type="gramStart"/>
      <w:r w:rsidRPr="000F6BB4">
        <w:rPr>
          <w:sz w:val="28"/>
          <w:szCs w:val="28"/>
          <w:lang w:bidi="ru-RU"/>
        </w:rPr>
        <w:t>201</w:t>
      </w:r>
      <w:r w:rsidR="00F57B05">
        <w:rPr>
          <w:sz w:val="28"/>
          <w:szCs w:val="28"/>
          <w:lang w:bidi="ru-RU"/>
        </w:rPr>
        <w:t>9</w:t>
      </w:r>
      <w:r w:rsidRPr="000F6BB4">
        <w:rPr>
          <w:sz w:val="28"/>
          <w:szCs w:val="28"/>
          <w:lang w:bidi="ru-RU"/>
        </w:rPr>
        <w:t xml:space="preserve">  учебного</w:t>
      </w:r>
      <w:proofErr w:type="gramEnd"/>
      <w:r w:rsidRPr="000F6BB4">
        <w:rPr>
          <w:sz w:val="28"/>
          <w:szCs w:val="28"/>
          <w:lang w:bidi="ru-RU"/>
        </w:rPr>
        <w:t xml:space="preserve"> года.</w:t>
      </w:r>
    </w:p>
    <w:p w:rsidR="007F70A7" w:rsidRPr="003D17C6" w:rsidRDefault="007F70A7" w:rsidP="007F70A7">
      <w:pPr>
        <w:rPr>
          <w:sz w:val="28"/>
          <w:szCs w:val="28"/>
        </w:rPr>
      </w:pPr>
      <w:r w:rsidRPr="003D17C6">
        <w:rPr>
          <w:rStyle w:val="5"/>
        </w:rPr>
        <w:t>Для решения задач:</w:t>
      </w:r>
    </w:p>
    <w:p w:rsidR="007F70A7" w:rsidRPr="008A2FE8" w:rsidRDefault="007F70A7" w:rsidP="007F70A7">
      <w:pPr>
        <w:rPr>
          <w:sz w:val="28"/>
          <w:szCs w:val="28"/>
        </w:rPr>
      </w:pPr>
      <w:r w:rsidRPr="00A17FCF">
        <w:rPr>
          <w:b/>
          <w:sz w:val="28"/>
          <w:szCs w:val="28"/>
        </w:rPr>
        <w:t>Учителям-</w:t>
      </w:r>
      <w:proofErr w:type="gramStart"/>
      <w:r w:rsidRPr="00A17FCF">
        <w:rPr>
          <w:b/>
          <w:sz w:val="28"/>
          <w:szCs w:val="28"/>
        </w:rPr>
        <w:t>предметникам</w:t>
      </w:r>
      <w:r>
        <w:rPr>
          <w:sz w:val="28"/>
          <w:szCs w:val="28"/>
        </w:rPr>
        <w:t xml:space="preserve">  (</w:t>
      </w:r>
      <w:proofErr w:type="spellStart"/>
      <w:proofErr w:type="gramEnd"/>
      <w:r>
        <w:rPr>
          <w:sz w:val="28"/>
          <w:szCs w:val="28"/>
        </w:rPr>
        <w:t>рук.МО</w:t>
      </w:r>
      <w:proofErr w:type="spellEnd"/>
      <w:r>
        <w:rPr>
          <w:sz w:val="28"/>
          <w:szCs w:val="28"/>
        </w:rPr>
        <w:t xml:space="preserve"> гуманитарных дисциплин   </w:t>
      </w:r>
      <w:r w:rsidR="000F6BB4">
        <w:rPr>
          <w:sz w:val="28"/>
          <w:szCs w:val="28"/>
        </w:rPr>
        <w:t>Кошелева Н.И</w:t>
      </w:r>
      <w:r>
        <w:rPr>
          <w:sz w:val="28"/>
          <w:szCs w:val="28"/>
        </w:rPr>
        <w:t xml:space="preserve">.,  математических дисциплин </w:t>
      </w:r>
      <w:proofErr w:type="spellStart"/>
      <w:r w:rsidR="000F6BB4">
        <w:rPr>
          <w:sz w:val="28"/>
          <w:szCs w:val="28"/>
        </w:rPr>
        <w:t>Кочумян</w:t>
      </w:r>
      <w:proofErr w:type="spellEnd"/>
      <w:r w:rsidR="000F6BB4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,  естественно- научных дисциплин  </w:t>
      </w:r>
      <w:r w:rsidR="000F6BB4">
        <w:rPr>
          <w:sz w:val="28"/>
          <w:szCs w:val="28"/>
        </w:rPr>
        <w:t>Гончарова З.А</w:t>
      </w:r>
      <w:r>
        <w:rPr>
          <w:sz w:val="28"/>
          <w:szCs w:val="28"/>
        </w:rPr>
        <w:t>.)</w:t>
      </w:r>
      <w:r w:rsidRPr="008A2FE8">
        <w:rPr>
          <w:sz w:val="28"/>
          <w:szCs w:val="28"/>
        </w:rPr>
        <w:t>: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 xml:space="preserve">Использовать при организации работы по подготовке выпускников к государственной итоговой аттестации индивидуальные диагностические </w:t>
      </w:r>
      <w:r w:rsidR="000F6BB4">
        <w:rPr>
          <w:sz w:val="28"/>
          <w:szCs w:val="28"/>
          <w:lang w:bidi="ru-RU"/>
        </w:rPr>
        <w:t>карты (в течение учебного года).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lastRenderedPageBreak/>
        <w:t>Организовать для выпускников дополнительные занятия, консультации по подготовке к экзаменам по выбору (в течение учебного года)</w:t>
      </w:r>
      <w:r w:rsidR="000F6BB4">
        <w:rPr>
          <w:sz w:val="28"/>
          <w:szCs w:val="28"/>
          <w:lang w:bidi="ru-RU"/>
        </w:rPr>
        <w:t>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Вывесить расписание проведения дополнительных занятий на ин</w:t>
      </w:r>
      <w:r w:rsidR="000F6BB4">
        <w:rPr>
          <w:sz w:val="28"/>
          <w:szCs w:val="28"/>
          <w:lang w:bidi="ru-RU"/>
        </w:rPr>
        <w:t>формационном стенде в кабинетах</w:t>
      </w:r>
      <w:r w:rsidRPr="003D17C6">
        <w:rPr>
          <w:sz w:val="28"/>
          <w:szCs w:val="28"/>
          <w:lang w:bidi="ru-RU"/>
        </w:rPr>
        <w:t>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Составить индивидуальные планы работы по ликвидации пробелов в знаниях о слабоуспевающего вы</w:t>
      </w:r>
      <w:r w:rsidR="000F6BB4">
        <w:rPr>
          <w:sz w:val="28"/>
          <w:szCs w:val="28"/>
          <w:lang w:bidi="ru-RU"/>
        </w:rPr>
        <w:t>пускника 9 на текущую четверть.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Включать индивидуальные зада</w:t>
      </w:r>
      <w:r w:rsidR="000F6BB4">
        <w:rPr>
          <w:sz w:val="28"/>
          <w:szCs w:val="28"/>
          <w:lang w:bidi="ru-RU"/>
        </w:rPr>
        <w:t xml:space="preserve">ния слабоуспевающему выпускнику, </w:t>
      </w:r>
      <w:r w:rsidRPr="003D17C6">
        <w:rPr>
          <w:sz w:val="28"/>
          <w:szCs w:val="28"/>
          <w:lang w:bidi="ru-RU"/>
        </w:rPr>
        <w:t>фиксируя это в плане урока (регулярно)</w:t>
      </w:r>
      <w:r w:rsidR="000F6BB4">
        <w:rPr>
          <w:sz w:val="28"/>
          <w:szCs w:val="28"/>
          <w:lang w:bidi="ru-RU"/>
        </w:rPr>
        <w:t>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Оформить в кабинетах информационные сте</w:t>
      </w:r>
      <w:r w:rsidR="000F6BB4">
        <w:rPr>
          <w:sz w:val="28"/>
          <w:szCs w:val="28"/>
          <w:lang w:bidi="ru-RU"/>
        </w:rPr>
        <w:t>нды по подготовке к экзаменам (</w:t>
      </w:r>
      <w:r w:rsidRPr="003D17C6">
        <w:rPr>
          <w:sz w:val="28"/>
          <w:szCs w:val="28"/>
          <w:lang w:bidi="ru-RU"/>
        </w:rPr>
        <w:t xml:space="preserve">октябрь </w:t>
      </w:r>
      <w:r w:rsidR="000F6BB4">
        <w:rPr>
          <w:sz w:val="28"/>
          <w:szCs w:val="28"/>
          <w:lang w:bidi="ru-RU"/>
        </w:rPr>
        <w:t>201</w:t>
      </w:r>
      <w:r w:rsidR="00F57B05">
        <w:rPr>
          <w:sz w:val="28"/>
          <w:szCs w:val="28"/>
          <w:lang w:bidi="ru-RU"/>
        </w:rPr>
        <w:t>8</w:t>
      </w:r>
      <w:r w:rsidRPr="003D17C6">
        <w:rPr>
          <w:sz w:val="28"/>
          <w:szCs w:val="28"/>
          <w:lang w:bidi="ru-RU"/>
        </w:rPr>
        <w:t>)</w:t>
      </w:r>
      <w:r w:rsidR="000F6BB4">
        <w:rPr>
          <w:sz w:val="28"/>
          <w:szCs w:val="28"/>
          <w:lang w:bidi="ru-RU"/>
        </w:rPr>
        <w:t>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Проводить обязательный тематический учета знаний слабоуспевающих выпускников (постоянно)</w:t>
      </w:r>
      <w:r w:rsidR="000F6BB4">
        <w:rPr>
          <w:sz w:val="28"/>
          <w:szCs w:val="28"/>
          <w:lang w:bidi="ru-RU"/>
        </w:rPr>
        <w:t>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Отражать содержание индивидуальной работы со слабоуспевающими выпускниками в рабочей или специальной тетради по предмету.</w:t>
      </w:r>
    </w:p>
    <w:p w:rsidR="007F70A7" w:rsidRPr="003D17C6" w:rsidRDefault="007F70A7" w:rsidP="007F70A7">
      <w:pPr>
        <w:rPr>
          <w:b/>
          <w:sz w:val="28"/>
          <w:szCs w:val="28"/>
        </w:rPr>
      </w:pPr>
      <w:r w:rsidRPr="003D17C6">
        <w:rPr>
          <w:b/>
          <w:sz w:val="28"/>
          <w:szCs w:val="28"/>
        </w:rPr>
        <w:t>Классным руководителям 9</w:t>
      </w: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х </w:t>
      </w:r>
      <w:r w:rsidRPr="003D17C6">
        <w:rPr>
          <w:b/>
          <w:sz w:val="28"/>
          <w:szCs w:val="28"/>
        </w:rPr>
        <w:t xml:space="preserve"> классов</w:t>
      </w:r>
      <w:proofErr w:type="gramEnd"/>
      <w:r>
        <w:rPr>
          <w:b/>
          <w:sz w:val="28"/>
          <w:szCs w:val="28"/>
        </w:rPr>
        <w:t xml:space="preserve">  ( </w:t>
      </w:r>
      <w:r w:rsidR="00F57B05">
        <w:rPr>
          <w:sz w:val="28"/>
          <w:szCs w:val="28"/>
        </w:rPr>
        <w:t>Даричевой Е.И</w:t>
      </w:r>
      <w:r w:rsidR="000F6BB4">
        <w:rPr>
          <w:sz w:val="28"/>
          <w:szCs w:val="28"/>
        </w:rPr>
        <w:t xml:space="preserve">., </w:t>
      </w:r>
      <w:r w:rsidRPr="00A17FCF">
        <w:rPr>
          <w:sz w:val="28"/>
          <w:szCs w:val="28"/>
        </w:rPr>
        <w:t xml:space="preserve"> </w:t>
      </w:r>
      <w:proofErr w:type="spellStart"/>
      <w:r w:rsidR="00F57B05">
        <w:rPr>
          <w:sz w:val="28"/>
          <w:szCs w:val="28"/>
        </w:rPr>
        <w:t>Тозльян</w:t>
      </w:r>
      <w:proofErr w:type="spellEnd"/>
      <w:r w:rsidR="00F57B05">
        <w:rPr>
          <w:sz w:val="28"/>
          <w:szCs w:val="28"/>
        </w:rPr>
        <w:t xml:space="preserve"> Г.А</w:t>
      </w:r>
      <w:r w:rsidRPr="00A17FCF">
        <w:rPr>
          <w:sz w:val="28"/>
          <w:szCs w:val="28"/>
        </w:rPr>
        <w:t>.)</w:t>
      </w:r>
      <w:r w:rsidR="000F6BB4">
        <w:rPr>
          <w:sz w:val="28"/>
          <w:szCs w:val="28"/>
        </w:rPr>
        <w:t>:</w:t>
      </w:r>
    </w:p>
    <w:p w:rsidR="007F70A7" w:rsidRPr="003D17C6" w:rsidRDefault="007F70A7" w:rsidP="007F70A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Доводить до сведения учащихся и их родителей расписание дополнительных занятий по предметам под роспись.</w:t>
      </w:r>
    </w:p>
    <w:p w:rsidR="007F70A7" w:rsidRPr="003D17C6" w:rsidRDefault="007F70A7" w:rsidP="007F70A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Информировать родителей о посещаемости обучающихся дополнительных занятий по подготовке к экзаменам.</w:t>
      </w:r>
    </w:p>
    <w:p w:rsidR="007F70A7" w:rsidRPr="003D17C6" w:rsidRDefault="007F70A7" w:rsidP="007F70A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Регулярно проводить классные и родительские собрания по информированию нормативно -правовой базы выпускных экзаменов и анализу промежуточной аттестации выпускников.</w:t>
      </w:r>
    </w:p>
    <w:p w:rsidR="007F70A7" w:rsidRDefault="007F70A7" w:rsidP="007F70A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Своевременно информировать родителей выпускников об успеваемости их детей, о результатах выполнения краевых диагностических работ (в течение учебного года</w:t>
      </w:r>
      <w:r w:rsidR="000F6BB4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>письменно</w:t>
      </w:r>
      <w:r w:rsidRPr="003D17C6">
        <w:rPr>
          <w:sz w:val="28"/>
          <w:szCs w:val="28"/>
          <w:lang w:bidi="ru-RU"/>
        </w:rPr>
        <w:t>).</w:t>
      </w:r>
    </w:p>
    <w:p w:rsidR="007F70A7" w:rsidRDefault="007F70A7" w:rsidP="007F70A7">
      <w:pPr>
        <w:pStyle w:val="a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</w:t>
      </w:r>
    </w:p>
    <w:p w:rsidR="007F70A7" w:rsidRDefault="007F70A7" w:rsidP="007F70A7">
      <w:pPr>
        <w:pStyle w:val="a3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Зам. директора по УВР                </w:t>
      </w:r>
    </w:p>
    <w:p w:rsidR="007F70A7" w:rsidRPr="000E6B56" w:rsidRDefault="000F6BB4" w:rsidP="007F70A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  <w:lang w:bidi="ru-RU"/>
        </w:rPr>
        <w:t>Бородкина О.А.</w:t>
      </w: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737F80">
      <w:pPr>
        <w:jc w:val="center"/>
        <w:rPr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4B77A5" w:rsidRDefault="004B77A5" w:rsidP="00F57B05">
      <w:pPr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FF7419" w:rsidRDefault="00FF7419" w:rsidP="007245C1">
      <w:pPr>
        <w:jc w:val="center"/>
        <w:rPr>
          <w:b/>
          <w:sz w:val="28"/>
        </w:rPr>
      </w:pPr>
    </w:p>
    <w:p w:rsidR="007245C1" w:rsidRDefault="007245C1" w:rsidP="00FF7419">
      <w:pPr>
        <w:jc w:val="center"/>
        <w:rPr>
          <w:b/>
          <w:sz w:val="28"/>
        </w:rPr>
      </w:pPr>
      <w:r>
        <w:rPr>
          <w:b/>
          <w:sz w:val="28"/>
        </w:rPr>
        <w:t>Анализ прохождения государственной итоговой аттестации</w:t>
      </w:r>
      <w:r w:rsidR="00006606">
        <w:rPr>
          <w:b/>
          <w:sz w:val="28"/>
        </w:rPr>
        <w:t xml:space="preserve"> в форме ЕГЭ</w:t>
      </w:r>
    </w:p>
    <w:p w:rsidR="00FF7419" w:rsidRDefault="007245C1" w:rsidP="00FF7419">
      <w:pPr>
        <w:jc w:val="center"/>
        <w:rPr>
          <w:b/>
          <w:sz w:val="28"/>
        </w:rPr>
      </w:pPr>
      <w:r>
        <w:rPr>
          <w:b/>
          <w:sz w:val="28"/>
        </w:rPr>
        <w:t>МОУСОШ№29 за 201</w:t>
      </w:r>
      <w:r w:rsidR="00F57B05">
        <w:rPr>
          <w:b/>
          <w:sz w:val="28"/>
        </w:rPr>
        <w:t>7</w:t>
      </w:r>
      <w:r>
        <w:rPr>
          <w:b/>
          <w:sz w:val="28"/>
        </w:rPr>
        <w:t>-201</w:t>
      </w:r>
      <w:r w:rsidR="00F57B05">
        <w:rPr>
          <w:b/>
          <w:sz w:val="28"/>
        </w:rPr>
        <w:t>8</w:t>
      </w:r>
      <w:r>
        <w:rPr>
          <w:b/>
          <w:sz w:val="28"/>
        </w:rPr>
        <w:t xml:space="preserve"> учебный год</w:t>
      </w:r>
    </w:p>
    <w:p w:rsidR="007245C1" w:rsidRDefault="007245C1" w:rsidP="00FF7419">
      <w:pPr>
        <w:jc w:val="center"/>
        <w:rPr>
          <w:sz w:val="28"/>
        </w:rPr>
      </w:pPr>
      <w:r>
        <w:rPr>
          <w:b/>
          <w:sz w:val="28"/>
        </w:rPr>
        <w:t>и задачи школы на 201</w:t>
      </w:r>
      <w:r w:rsidR="00F57B05">
        <w:rPr>
          <w:b/>
          <w:sz w:val="28"/>
        </w:rPr>
        <w:t>8</w:t>
      </w:r>
      <w:r>
        <w:rPr>
          <w:b/>
          <w:sz w:val="28"/>
        </w:rPr>
        <w:t>-201</w:t>
      </w:r>
      <w:r w:rsidR="00F57B05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7245C1" w:rsidRDefault="007245C1" w:rsidP="007245C1">
      <w:pPr>
        <w:jc w:val="both"/>
        <w:rPr>
          <w:sz w:val="28"/>
        </w:rPr>
      </w:pPr>
    </w:p>
    <w:p w:rsidR="00006606" w:rsidRPr="00842277" w:rsidRDefault="00006606" w:rsidP="00006606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842277">
        <w:rPr>
          <w:sz w:val="28"/>
          <w:szCs w:val="28"/>
        </w:rPr>
        <w:t xml:space="preserve"> аттестация проводилась в соответствии с</w:t>
      </w:r>
    </w:p>
    <w:p w:rsidR="00006606" w:rsidRPr="00842277" w:rsidRDefault="00006606" w:rsidP="00006606">
      <w:pPr>
        <w:jc w:val="both"/>
        <w:rPr>
          <w:sz w:val="28"/>
          <w:szCs w:val="28"/>
        </w:rPr>
      </w:pPr>
      <w:r w:rsidRPr="00842277">
        <w:rPr>
          <w:sz w:val="28"/>
          <w:szCs w:val="28"/>
        </w:rPr>
        <w:t>-  Федеральным законом от 29 декабря 2013 года № 273- ФЗ «Об образовании в Российской Федерации</w:t>
      </w:r>
      <w:r>
        <w:rPr>
          <w:sz w:val="28"/>
          <w:szCs w:val="28"/>
        </w:rPr>
        <w:t>».</w:t>
      </w:r>
    </w:p>
    <w:p w:rsidR="00006606" w:rsidRPr="00842277" w:rsidRDefault="00006606" w:rsidP="00006606">
      <w:pPr>
        <w:jc w:val="both"/>
        <w:rPr>
          <w:bCs/>
          <w:sz w:val="28"/>
          <w:szCs w:val="28"/>
        </w:rPr>
      </w:pPr>
      <w:r w:rsidRPr="00842277">
        <w:rPr>
          <w:sz w:val="28"/>
          <w:szCs w:val="28"/>
        </w:rPr>
        <w:t xml:space="preserve">- </w:t>
      </w:r>
      <w:r w:rsidRPr="00842277">
        <w:rPr>
          <w:bCs/>
          <w:sz w:val="28"/>
          <w:szCs w:val="28"/>
        </w:rPr>
        <w:t xml:space="preserve">Порядком  проведения ГИА по образовательным программам среднего общего образования (утв. приказом </w:t>
      </w:r>
      <w:proofErr w:type="spellStart"/>
      <w:r w:rsidRPr="00842277">
        <w:rPr>
          <w:bCs/>
          <w:sz w:val="28"/>
          <w:szCs w:val="28"/>
        </w:rPr>
        <w:t>Минобрнауки</w:t>
      </w:r>
      <w:proofErr w:type="spellEnd"/>
      <w:r w:rsidRPr="00842277">
        <w:rPr>
          <w:bCs/>
          <w:sz w:val="28"/>
          <w:szCs w:val="28"/>
        </w:rPr>
        <w:t xml:space="preserve"> России от 26.12.2013 №1400) (в редакции приказа </w:t>
      </w:r>
      <w:proofErr w:type="spellStart"/>
      <w:r w:rsidRPr="00842277">
        <w:rPr>
          <w:bCs/>
          <w:sz w:val="28"/>
          <w:szCs w:val="28"/>
        </w:rPr>
        <w:t>Минобр</w:t>
      </w:r>
      <w:r>
        <w:rPr>
          <w:bCs/>
          <w:sz w:val="28"/>
          <w:szCs w:val="28"/>
        </w:rPr>
        <w:t>науки</w:t>
      </w:r>
      <w:proofErr w:type="spellEnd"/>
      <w:r>
        <w:rPr>
          <w:bCs/>
          <w:sz w:val="28"/>
          <w:szCs w:val="28"/>
        </w:rPr>
        <w:t xml:space="preserve"> России от 16.01.2015 № 9).</w:t>
      </w:r>
    </w:p>
    <w:p w:rsidR="00006606" w:rsidRPr="00842277" w:rsidRDefault="00006606" w:rsidP="00006606">
      <w:pPr>
        <w:jc w:val="both"/>
        <w:rPr>
          <w:bCs/>
          <w:sz w:val="28"/>
          <w:szCs w:val="28"/>
        </w:rPr>
      </w:pPr>
      <w:r w:rsidRPr="00842277">
        <w:rPr>
          <w:bCs/>
          <w:sz w:val="28"/>
          <w:szCs w:val="28"/>
        </w:rPr>
        <w:t xml:space="preserve">- Приказом </w:t>
      </w:r>
      <w:proofErr w:type="spellStart"/>
      <w:r w:rsidRPr="00842277">
        <w:rPr>
          <w:bCs/>
          <w:sz w:val="28"/>
          <w:szCs w:val="28"/>
        </w:rPr>
        <w:t>Минобрнауки</w:t>
      </w:r>
      <w:proofErr w:type="spellEnd"/>
      <w:r w:rsidRPr="00842277">
        <w:rPr>
          <w:bCs/>
          <w:sz w:val="28"/>
          <w:szCs w:val="28"/>
        </w:rPr>
        <w:t xml:space="preserve"> России от 28.06.2013 № 491 «Об утверждении порядка аккредитации граждан в качестве общественных наблюдателей при проведении ГИА по образовательным программам основного общего и среднего общего образования, всероссийской олимпиады школьников и олимпиад школьников» (в ред. Приказом </w:t>
      </w:r>
      <w:proofErr w:type="spellStart"/>
      <w:r w:rsidRPr="00842277">
        <w:rPr>
          <w:bCs/>
          <w:sz w:val="28"/>
          <w:szCs w:val="28"/>
        </w:rPr>
        <w:t>Минобрнауки</w:t>
      </w:r>
      <w:proofErr w:type="spellEnd"/>
      <w:r w:rsidRPr="00842277">
        <w:rPr>
          <w:bCs/>
          <w:sz w:val="28"/>
          <w:szCs w:val="28"/>
        </w:rPr>
        <w:t xml:space="preserve"> России от 19.05</w:t>
      </w:r>
      <w:r>
        <w:rPr>
          <w:bCs/>
          <w:sz w:val="28"/>
          <w:szCs w:val="28"/>
        </w:rPr>
        <w:t>.2014 № 552, от 12.01.2015 № 2).</w:t>
      </w:r>
    </w:p>
    <w:p w:rsidR="00006606" w:rsidRPr="00842277" w:rsidRDefault="00006606" w:rsidP="00006606">
      <w:pPr>
        <w:jc w:val="both"/>
        <w:rPr>
          <w:bCs/>
          <w:sz w:val="28"/>
          <w:szCs w:val="28"/>
        </w:rPr>
      </w:pPr>
      <w:r w:rsidRPr="00842277">
        <w:rPr>
          <w:bCs/>
          <w:sz w:val="28"/>
          <w:szCs w:val="28"/>
        </w:rPr>
        <w:t xml:space="preserve">-  </w:t>
      </w:r>
      <w:r w:rsidR="00365614">
        <w:rPr>
          <w:bCs/>
          <w:sz w:val="28"/>
          <w:szCs w:val="28"/>
        </w:rPr>
        <w:t>Письмом Управления ОКОО от 16.04.2018 № 10-250 «О направлении р</w:t>
      </w:r>
      <w:r w:rsidRPr="00842277">
        <w:rPr>
          <w:bCs/>
          <w:sz w:val="28"/>
          <w:szCs w:val="28"/>
        </w:rPr>
        <w:t>аспоряжени</w:t>
      </w:r>
      <w:r w:rsidR="00365614">
        <w:rPr>
          <w:bCs/>
          <w:sz w:val="28"/>
          <w:szCs w:val="28"/>
        </w:rPr>
        <w:t>я</w:t>
      </w:r>
      <w:r w:rsidRPr="00842277">
        <w:rPr>
          <w:bCs/>
          <w:sz w:val="28"/>
          <w:szCs w:val="28"/>
        </w:rPr>
        <w:t xml:space="preserve"> </w:t>
      </w:r>
      <w:proofErr w:type="spellStart"/>
      <w:r w:rsidRPr="00842277">
        <w:rPr>
          <w:bCs/>
          <w:sz w:val="28"/>
          <w:szCs w:val="28"/>
        </w:rPr>
        <w:t>Рособрнадзора</w:t>
      </w:r>
      <w:proofErr w:type="spellEnd"/>
      <w:r w:rsidRPr="00842277">
        <w:rPr>
          <w:bCs/>
          <w:sz w:val="28"/>
          <w:szCs w:val="28"/>
        </w:rPr>
        <w:t xml:space="preserve"> </w:t>
      </w:r>
      <w:r w:rsidR="00365614">
        <w:rPr>
          <w:bCs/>
          <w:sz w:val="28"/>
          <w:szCs w:val="28"/>
        </w:rPr>
        <w:t>«О внесении изменений в приложение 2 к методике определения</w:t>
      </w:r>
      <w:r w:rsidRPr="00842277">
        <w:rPr>
          <w:bCs/>
          <w:sz w:val="28"/>
          <w:szCs w:val="28"/>
        </w:rPr>
        <w:t xml:space="preserve"> минимального количества баллов ЕГЭ</w:t>
      </w:r>
      <w:r w:rsidR="00365614">
        <w:rPr>
          <w:bCs/>
          <w:sz w:val="28"/>
          <w:szCs w:val="28"/>
        </w:rPr>
        <w:t>».</w:t>
      </w:r>
    </w:p>
    <w:p w:rsidR="007E0711" w:rsidRPr="00365614" w:rsidRDefault="00006606" w:rsidP="00006606">
      <w:pPr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- Приказом </w:t>
      </w:r>
      <w:proofErr w:type="spellStart"/>
      <w:r w:rsidRPr="00842277">
        <w:rPr>
          <w:sz w:val="28"/>
          <w:szCs w:val="28"/>
        </w:rPr>
        <w:t>Минобрнауки</w:t>
      </w:r>
      <w:proofErr w:type="spellEnd"/>
      <w:r w:rsidRPr="00842277">
        <w:rPr>
          <w:sz w:val="28"/>
          <w:szCs w:val="28"/>
        </w:rPr>
        <w:t xml:space="preserve"> от </w:t>
      </w:r>
      <w:r w:rsidR="00365614">
        <w:rPr>
          <w:sz w:val="28"/>
          <w:szCs w:val="28"/>
        </w:rPr>
        <w:t>10</w:t>
      </w:r>
      <w:r w:rsidRPr="00842277">
        <w:rPr>
          <w:sz w:val="28"/>
          <w:szCs w:val="28"/>
        </w:rPr>
        <w:t xml:space="preserve"> </w:t>
      </w:r>
      <w:r w:rsidR="00365614">
        <w:rPr>
          <w:sz w:val="28"/>
          <w:szCs w:val="28"/>
        </w:rPr>
        <w:t>ноября</w:t>
      </w:r>
      <w:r w:rsidRPr="00842277">
        <w:rPr>
          <w:sz w:val="28"/>
          <w:szCs w:val="28"/>
        </w:rPr>
        <w:t xml:space="preserve"> </w:t>
      </w:r>
      <w:proofErr w:type="gramStart"/>
      <w:r w:rsidRPr="0084227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77">
        <w:rPr>
          <w:sz w:val="28"/>
          <w:szCs w:val="28"/>
        </w:rPr>
        <w:t xml:space="preserve">  года</w:t>
      </w:r>
      <w:proofErr w:type="gramEnd"/>
      <w:r w:rsidRPr="008422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65614">
        <w:rPr>
          <w:sz w:val="28"/>
          <w:szCs w:val="28"/>
        </w:rPr>
        <w:t>1099</w:t>
      </w:r>
      <w:r w:rsidRPr="00842277">
        <w:rPr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365614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году».</w:t>
      </w:r>
    </w:p>
    <w:p w:rsidR="00006606" w:rsidRPr="00842277" w:rsidRDefault="007E0711" w:rsidP="000066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606" w:rsidRPr="00842277">
        <w:rPr>
          <w:sz w:val="28"/>
          <w:szCs w:val="28"/>
        </w:rPr>
        <w:t>В течение 201</w:t>
      </w:r>
      <w:r w:rsidR="00365614">
        <w:rPr>
          <w:sz w:val="28"/>
          <w:szCs w:val="28"/>
        </w:rPr>
        <w:t>7</w:t>
      </w:r>
      <w:r w:rsidR="00006606" w:rsidRPr="00842277">
        <w:rPr>
          <w:sz w:val="28"/>
          <w:szCs w:val="28"/>
        </w:rPr>
        <w:t>-201</w:t>
      </w:r>
      <w:r w:rsidR="00365614">
        <w:rPr>
          <w:sz w:val="28"/>
          <w:szCs w:val="28"/>
        </w:rPr>
        <w:t>8</w:t>
      </w:r>
      <w:r w:rsidR="00006606" w:rsidRPr="00842277">
        <w:rPr>
          <w:sz w:val="28"/>
          <w:szCs w:val="28"/>
        </w:rPr>
        <w:t xml:space="preserve"> учебного года в школе велась целенаправленная, планомерная, систематическая работа по подготовке </w:t>
      </w:r>
      <w:proofErr w:type="gramStart"/>
      <w:r w:rsidR="00006606">
        <w:rPr>
          <w:sz w:val="28"/>
          <w:szCs w:val="28"/>
        </w:rPr>
        <w:t xml:space="preserve">выпускников  </w:t>
      </w:r>
      <w:r w:rsidR="00006606" w:rsidRPr="00842277">
        <w:rPr>
          <w:sz w:val="28"/>
          <w:szCs w:val="28"/>
        </w:rPr>
        <w:t>к</w:t>
      </w:r>
      <w:proofErr w:type="gramEnd"/>
      <w:r w:rsidR="00006606" w:rsidRPr="00842277">
        <w:rPr>
          <w:sz w:val="28"/>
          <w:szCs w:val="28"/>
        </w:rPr>
        <w:t xml:space="preserve"> ЕГЭ. Методические объединения, ознакомившись с нормативно-правовыми документами по организации и проведению ЕГЭ, </w:t>
      </w:r>
      <w:proofErr w:type="gramStart"/>
      <w:r w:rsidR="00006606" w:rsidRPr="00842277">
        <w:rPr>
          <w:sz w:val="28"/>
          <w:szCs w:val="28"/>
        </w:rPr>
        <w:t>разработали  план</w:t>
      </w:r>
      <w:proofErr w:type="gramEnd"/>
      <w:r w:rsidR="00365614">
        <w:rPr>
          <w:sz w:val="28"/>
          <w:szCs w:val="28"/>
        </w:rPr>
        <w:t>-график подготовки школы к ЕГЭ, который</w:t>
      </w:r>
      <w:r w:rsidR="00006606" w:rsidRPr="00842277">
        <w:rPr>
          <w:sz w:val="28"/>
          <w:szCs w:val="28"/>
        </w:rPr>
        <w:t xml:space="preserve"> утвержден директором школы. В соответствии с данным планом директор, заместитель директора по УВР,  методические объединения составили планы работы по подготовке учащихся к ЕГЭ.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В августе 201</w:t>
      </w:r>
      <w:r w:rsidR="00365614">
        <w:rPr>
          <w:sz w:val="28"/>
          <w:szCs w:val="28"/>
        </w:rPr>
        <w:t>7</w:t>
      </w:r>
      <w:r w:rsidRPr="00842277">
        <w:rPr>
          <w:sz w:val="28"/>
          <w:szCs w:val="28"/>
        </w:rPr>
        <w:t xml:space="preserve"> года на педагогическом совете </w:t>
      </w:r>
      <w:proofErr w:type="gramStart"/>
      <w:r w:rsidRPr="00842277">
        <w:rPr>
          <w:sz w:val="28"/>
          <w:szCs w:val="28"/>
        </w:rPr>
        <w:t>были  изучены</w:t>
      </w:r>
      <w:proofErr w:type="gramEnd"/>
      <w:r w:rsidRPr="00842277">
        <w:rPr>
          <w:sz w:val="28"/>
          <w:szCs w:val="28"/>
        </w:rPr>
        <w:t xml:space="preserve"> результаты экзамена 201</w:t>
      </w:r>
      <w:r w:rsidR="00365614">
        <w:rPr>
          <w:sz w:val="28"/>
          <w:szCs w:val="28"/>
        </w:rPr>
        <w:t>7</w:t>
      </w:r>
      <w:r w:rsidRPr="00842277">
        <w:rPr>
          <w:sz w:val="28"/>
          <w:szCs w:val="28"/>
        </w:rPr>
        <w:t xml:space="preserve"> года и принято решение об устранении недочетов в работе по подготовке к ЕГЭ в 201</w:t>
      </w:r>
      <w:r w:rsidR="00365614">
        <w:rPr>
          <w:sz w:val="28"/>
          <w:szCs w:val="28"/>
        </w:rPr>
        <w:t>8</w:t>
      </w:r>
      <w:r w:rsidRPr="00842277">
        <w:rPr>
          <w:sz w:val="28"/>
          <w:szCs w:val="28"/>
        </w:rPr>
        <w:t xml:space="preserve"> году. Кроме того, вопросы подготовки к ЕГЭ неоднократно в течение года выносились на обсуждение методических объединений и педагогического совета школы, учителя русского языка и литературы, математики  принимали участие в </w:t>
      </w:r>
      <w:r>
        <w:rPr>
          <w:sz w:val="28"/>
          <w:szCs w:val="28"/>
        </w:rPr>
        <w:t>работе постоянно действующих семинаров в СЦРО.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В начале 201</w:t>
      </w:r>
      <w:r w:rsidR="00365614">
        <w:rPr>
          <w:sz w:val="28"/>
          <w:szCs w:val="28"/>
        </w:rPr>
        <w:t>7</w:t>
      </w:r>
      <w:r w:rsidRPr="00842277">
        <w:rPr>
          <w:sz w:val="28"/>
          <w:szCs w:val="28"/>
        </w:rPr>
        <w:t>-201</w:t>
      </w:r>
      <w:r w:rsidR="00365614">
        <w:rPr>
          <w:sz w:val="28"/>
          <w:szCs w:val="28"/>
        </w:rPr>
        <w:t>8</w:t>
      </w:r>
      <w:r w:rsidR="004339C2">
        <w:rPr>
          <w:sz w:val="28"/>
          <w:szCs w:val="28"/>
        </w:rPr>
        <w:t xml:space="preserve"> </w:t>
      </w:r>
      <w:r w:rsidRPr="00842277">
        <w:rPr>
          <w:sz w:val="28"/>
          <w:szCs w:val="28"/>
        </w:rPr>
        <w:t xml:space="preserve">учебного года сформирована база данных по учащимся школы, которая обновлялась в течение года, оформлен информационный стенд, посвященный </w:t>
      </w:r>
      <w:proofErr w:type="gramStart"/>
      <w:r w:rsidRPr="00842277">
        <w:rPr>
          <w:sz w:val="28"/>
          <w:szCs w:val="28"/>
        </w:rPr>
        <w:t>ЕГЭ,  была</w:t>
      </w:r>
      <w:proofErr w:type="gramEnd"/>
      <w:r w:rsidRPr="00842277">
        <w:rPr>
          <w:sz w:val="28"/>
          <w:szCs w:val="28"/>
        </w:rPr>
        <w:t>  организована работа по заполнению бланков ЕГЭ, в январе-феврале учащиеся 11-х классов  учились заполнять бланки регистрации.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Учителя-предметники уделяли большое внимание разбору различных вариантов тестовых заданий на уроках, консультациях  и индивидуальных занятиях, отмечая ответы непосредственно в бланках. В </w:t>
      </w:r>
      <w:r>
        <w:rPr>
          <w:sz w:val="28"/>
          <w:szCs w:val="28"/>
        </w:rPr>
        <w:t xml:space="preserve">период весенних каникул  были </w:t>
      </w:r>
      <w:r w:rsidRPr="00842277">
        <w:rPr>
          <w:sz w:val="28"/>
          <w:szCs w:val="28"/>
        </w:rPr>
        <w:t xml:space="preserve"> проведены репетиционные</w:t>
      </w:r>
      <w:r>
        <w:rPr>
          <w:sz w:val="28"/>
          <w:szCs w:val="28"/>
        </w:rPr>
        <w:t xml:space="preserve"> (пробные) </w:t>
      </w:r>
      <w:r w:rsidRPr="00842277">
        <w:rPr>
          <w:sz w:val="28"/>
          <w:szCs w:val="28"/>
        </w:rPr>
        <w:t xml:space="preserve"> работы по русскому языку, математике и предметам по выбору в форме и по материалам ЕГЭ.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В течение года осуществлялось постоянное информирование учащихся 11-х классов и их родителей по вопросам подготовки к ЕГЭ: проведен ряд ученических и родительских собраний, где рассмотрены вопросы нормативно-правового </w:t>
      </w:r>
      <w:r w:rsidRPr="00842277">
        <w:rPr>
          <w:sz w:val="28"/>
          <w:szCs w:val="28"/>
        </w:rPr>
        <w:lastRenderedPageBreak/>
        <w:t>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 Классный руководитель 11 «А»  контролировала ежедневно посещение учащимися учебных занятий,  консультаций и дополнительных занятий  в соответствии с графиком.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         Вопрос подготовки к ЕГЭ в течение года был одним из основных на </w:t>
      </w:r>
      <w:proofErr w:type="spellStart"/>
      <w:r w:rsidRPr="00842277">
        <w:rPr>
          <w:sz w:val="28"/>
          <w:szCs w:val="28"/>
        </w:rPr>
        <w:t>внутришкольном</w:t>
      </w:r>
      <w:proofErr w:type="spellEnd"/>
      <w:r w:rsidRPr="00842277">
        <w:rPr>
          <w:sz w:val="28"/>
          <w:szCs w:val="28"/>
        </w:rPr>
        <w:t xml:space="preserve">  контроле. Просматривалась работа с бланками, </w:t>
      </w:r>
      <w:proofErr w:type="spellStart"/>
      <w:r w:rsidRPr="00842277">
        <w:rPr>
          <w:sz w:val="28"/>
          <w:szCs w:val="28"/>
        </w:rPr>
        <w:t>КИМами</w:t>
      </w:r>
      <w:proofErr w:type="spellEnd"/>
      <w:r w:rsidRPr="00842277">
        <w:rPr>
          <w:sz w:val="28"/>
          <w:szCs w:val="28"/>
        </w:rPr>
        <w:t>, посещаемость занятий  учащимися, наличие информационных стендов  в кабинетах, организация подготовки к ЕГЭ на уроках и индивидуальных занятиях.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Учителями-предметниками на основе данных краевых диагностических работ и  итогов промежуточного контроля, пробных  ЕГЭ были разработаны индивидуальные планы подготовки к ЕГЭ по русскому языку и  математике  на каждого ученика, корректировка индивидуальных маршрутов выпускников по предметам по выбору.  Проводились дополнительные занятия по утверждённому графику.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Параллельно велась серьезная разъяснительная работа с учащимися и их родителями учителями-предметниками, классными руководителями, администрацией. 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 по мере поступления информации. Все нормативно – распорядительные документы рассматривались на совещаниях различного уровня. </w:t>
      </w:r>
      <w:proofErr w:type="gramStart"/>
      <w:r w:rsidRPr="00842277">
        <w:rPr>
          <w:sz w:val="28"/>
          <w:szCs w:val="28"/>
        </w:rPr>
        <w:t>Помимо этого</w:t>
      </w:r>
      <w:proofErr w:type="gramEnd"/>
      <w:r w:rsidRPr="00842277">
        <w:rPr>
          <w:sz w:val="28"/>
          <w:szCs w:val="28"/>
        </w:rPr>
        <w:t xml:space="preserve"> в апреле 201</w:t>
      </w:r>
      <w:r w:rsidR="00365614">
        <w:rPr>
          <w:sz w:val="28"/>
          <w:szCs w:val="28"/>
        </w:rPr>
        <w:t>8</w:t>
      </w:r>
      <w:r w:rsidRPr="00842277">
        <w:rPr>
          <w:sz w:val="28"/>
          <w:szCs w:val="28"/>
        </w:rPr>
        <w:t xml:space="preserve"> года проведен информационно-обучающий семинар по следующим вопросам: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Ознакомление с федеральными и региональными документами по проведению ЕГЭ.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Изучение методических материалов по организации и проведению единого государственного экзамена (ЕГЭ), направленных письмом МОН РФ Федеральная служба по надзору в сфере образования и науки:</w:t>
      </w:r>
    </w:p>
    <w:p w:rsidR="00006606" w:rsidRPr="00842277" w:rsidRDefault="00006606" w:rsidP="00006606">
      <w:pPr>
        <w:pStyle w:val="a4"/>
        <w:rPr>
          <w:sz w:val="28"/>
          <w:szCs w:val="28"/>
        </w:rPr>
      </w:pPr>
      <w:r w:rsidRPr="00842277">
        <w:rPr>
          <w:sz w:val="28"/>
          <w:szCs w:val="28"/>
        </w:rPr>
        <w:t>- Общий порядок подготовки и проведения ЕГЭ в ППЭ;</w:t>
      </w:r>
    </w:p>
    <w:p w:rsidR="00006606" w:rsidRPr="00842277" w:rsidRDefault="00006606" w:rsidP="00006606">
      <w:pPr>
        <w:pStyle w:val="a4"/>
        <w:rPr>
          <w:sz w:val="28"/>
          <w:szCs w:val="28"/>
        </w:rPr>
      </w:pPr>
      <w:r w:rsidRPr="00842277">
        <w:rPr>
          <w:sz w:val="28"/>
          <w:szCs w:val="28"/>
        </w:rPr>
        <w:t>- Инструкция для организатора в аудитории, вне аудитории;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- Инструкция для участника ЕГЭ, зачитываемая организатором в аудитории перед началом экзамена. 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 Изучение схем деятельности организаторов ППЭ в аудиториях, на этажах и входе в ППЭ.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Требования к информационной безопасности</w:t>
      </w:r>
      <w:r>
        <w:rPr>
          <w:sz w:val="28"/>
          <w:szCs w:val="28"/>
        </w:rPr>
        <w:t xml:space="preserve"> при проведении экзаменов в ППЭ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Все педагоги по окончанию семинара сдали тест, получили памятки и буклеты по пройденному материалу. </w:t>
      </w:r>
    </w:p>
    <w:p w:rsidR="00006606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Проведённые мероприятия дали </w:t>
      </w:r>
      <w:r w:rsidR="00E81536">
        <w:rPr>
          <w:sz w:val="28"/>
          <w:szCs w:val="28"/>
        </w:rPr>
        <w:t>следующие</w:t>
      </w:r>
      <w:r w:rsidRPr="00842277">
        <w:rPr>
          <w:sz w:val="28"/>
          <w:szCs w:val="28"/>
        </w:rPr>
        <w:t xml:space="preserve"> результаты по итогам </w:t>
      </w:r>
      <w:proofErr w:type="gramStart"/>
      <w:r w:rsidRPr="00842277">
        <w:rPr>
          <w:sz w:val="28"/>
          <w:szCs w:val="28"/>
        </w:rPr>
        <w:t>ГИА  в</w:t>
      </w:r>
      <w:proofErr w:type="gramEnd"/>
      <w:r w:rsidRPr="00842277">
        <w:rPr>
          <w:sz w:val="28"/>
          <w:szCs w:val="28"/>
        </w:rPr>
        <w:t xml:space="preserve"> 201</w:t>
      </w:r>
      <w:r w:rsidR="00365614">
        <w:rPr>
          <w:sz w:val="28"/>
          <w:szCs w:val="28"/>
        </w:rPr>
        <w:t>8</w:t>
      </w:r>
      <w:r w:rsidR="00E81536">
        <w:rPr>
          <w:sz w:val="28"/>
          <w:szCs w:val="28"/>
        </w:rPr>
        <w:t xml:space="preserve"> году: из 2</w:t>
      </w:r>
      <w:r w:rsidR="00365614">
        <w:rPr>
          <w:sz w:val="28"/>
          <w:szCs w:val="28"/>
        </w:rPr>
        <w:t>2</w:t>
      </w:r>
      <w:r w:rsidR="00E81536">
        <w:rPr>
          <w:sz w:val="28"/>
          <w:szCs w:val="28"/>
        </w:rPr>
        <w:t xml:space="preserve"> выпускников были допущены 2</w:t>
      </w:r>
      <w:r w:rsidR="00365614">
        <w:rPr>
          <w:sz w:val="28"/>
          <w:szCs w:val="28"/>
        </w:rPr>
        <w:t>2</w:t>
      </w:r>
      <w:r w:rsidR="00E81536">
        <w:rPr>
          <w:sz w:val="28"/>
          <w:szCs w:val="28"/>
        </w:rPr>
        <w:t xml:space="preserve"> ученика.</w:t>
      </w:r>
      <w:r w:rsidR="00144EBB">
        <w:rPr>
          <w:sz w:val="28"/>
          <w:szCs w:val="28"/>
        </w:rPr>
        <w:t xml:space="preserve"> </w:t>
      </w:r>
      <w:r w:rsidR="00365614">
        <w:rPr>
          <w:sz w:val="28"/>
          <w:szCs w:val="28"/>
        </w:rPr>
        <w:t>Колобов Валерий был награжден медалью «За особые успехи в учении».</w:t>
      </w:r>
    </w:p>
    <w:p w:rsidR="00365614" w:rsidRDefault="00365614" w:rsidP="00006606">
      <w:pPr>
        <w:pStyle w:val="a4"/>
        <w:jc w:val="both"/>
        <w:rPr>
          <w:sz w:val="28"/>
          <w:szCs w:val="28"/>
        </w:rPr>
      </w:pPr>
    </w:p>
    <w:p w:rsidR="00365614" w:rsidRDefault="00365614" w:rsidP="00006606">
      <w:pPr>
        <w:pStyle w:val="a4"/>
        <w:jc w:val="both"/>
        <w:rPr>
          <w:sz w:val="28"/>
          <w:szCs w:val="28"/>
        </w:rPr>
      </w:pPr>
    </w:p>
    <w:p w:rsidR="00365614" w:rsidRDefault="00365614" w:rsidP="00006606">
      <w:pPr>
        <w:pStyle w:val="a4"/>
        <w:jc w:val="both"/>
        <w:rPr>
          <w:sz w:val="28"/>
          <w:szCs w:val="28"/>
        </w:rPr>
      </w:pPr>
    </w:p>
    <w:p w:rsidR="00365614" w:rsidRDefault="00365614" w:rsidP="00006606">
      <w:pPr>
        <w:pStyle w:val="a4"/>
        <w:jc w:val="both"/>
        <w:rPr>
          <w:sz w:val="28"/>
          <w:szCs w:val="28"/>
        </w:rPr>
      </w:pPr>
    </w:p>
    <w:p w:rsidR="00365614" w:rsidRDefault="00365614" w:rsidP="00006606">
      <w:pPr>
        <w:pStyle w:val="a4"/>
        <w:jc w:val="both"/>
        <w:rPr>
          <w:sz w:val="28"/>
          <w:szCs w:val="28"/>
        </w:rPr>
      </w:pPr>
    </w:p>
    <w:p w:rsidR="00365614" w:rsidRDefault="00365614" w:rsidP="00006606">
      <w:pPr>
        <w:pStyle w:val="a4"/>
        <w:jc w:val="both"/>
        <w:rPr>
          <w:sz w:val="28"/>
          <w:szCs w:val="28"/>
        </w:rPr>
      </w:pPr>
    </w:p>
    <w:p w:rsidR="00365614" w:rsidRDefault="00365614" w:rsidP="00006606">
      <w:pPr>
        <w:pStyle w:val="a4"/>
        <w:jc w:val="both"/>
        <w:rPr>
          <w:sz w:val="28"/>
          <w:szCs w:val="28"/>
        </w:rPr>
      </w:pPr>
    </w:p>
    <w:p w:rsidR="00365614" w:rsidRDefault="00365614" w:rsidP="00006606">
      <w:pPr>
        <w:pStyle w:val="a4"/>
        <w:jc w:val="both"/>
        <w:rPr>
          <w:sz w:val="28"/>
          <w:szCs w:val="28"/>
        </w:rPr>
      </w:pPr>
    </w:p>
    <w:p w:rsidR="004773C7" w:rsidRDefault="004773C7" w:rsidP="004773C7">
      <w:pPr>
        <w:jc w:val="center"/>
        <w:rPr>
          <w:b/>
          <w:sz w:val="28"/>
        </w:rPr>
      </w:pPr>
      <w:r>
        <w:rPr>
          <w:b/>
          <w:sz w:val="28"/>
        </w:rPr>
        <w:t xml:space="preserve">Русский </w:t>
      </w:r>
      <w:proofErr w:type="gramStart"/>
      <w:r>
        <w:rPr>
          <w:b/>
          <w:sz w:val="28"/>
        </w:rPr>
        <w:t>язык  (</w:t>
      </w:r>
      <w:proofErr w:type="gramEnd"/>
      <w:r>
        <w:rPr>
          <w:b/>
          <w:sz w:val="28"/>
        </w:rPr>
        <w:t>ЕГЭ).</w:t>
      </w:r>
    </w:p>
    <w:p w:rsidR="004773C7" w:rsidRDefault="004773C7" w:rsidP="004773C7">
      <w:pPr>
        <w:rPr>
          <w:sz w:val="28"/>
        </w:rPr>
      </w:pPr>
    </w:p>
    <w:tbl>
      <w:tblPr>
        <w:tblStyle w:val="1-4"/>
        <w:tblW w:w="0" w:type="auto"/>
        <w:tblLook w:val="01E0" w:firstRow="1" w:lastRow="1" w:firstColumn="1" w:lastColumn="1" w:noHBand="0" w:noVBand="0"/>
      </w:tblPr>
      <w:tblGrid>
        <w:gridCol w:w="1086"/>
        <w:gridCol w:w="1086"/>
        <w:gridCol w:w="1410"/>
        <w:gridCol w:w="1080"/>
        <w:gridCol w:w="1188"/>
        <w:gridCol w:w="1276"/>
        <w:gridCol w:w="1418"/>
        <w:gridCol w:w="1701"/>
      </w:tblGrid>
      <w:tr w:rsidR="004773C7" w:rsidTr="00477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выпускников</w:t>
            </w:r>
          </w:p>
        </w:tc>
        <w:tc>
          <w:tcPr>
            <w:tcW w:w="1410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Учащиеся,</w:t>
            </w:r>
          </w:p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сдавшие экзамен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3" w:type="dxa"/>
            <w:gridSpan w:val="4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Получили</w:t>
            </w:r>
          </w:p>
        </w:tc>
      </w:tr>
      <w:tr w:rsidR="004773C7" w:rsidTr="0047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rPr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rPr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rPr>
                <w:b/>
                <w:bCs/>
                <w:sz w:val="28"/>
              </w:rPr>
            </w:pP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Ниже  мин.</w:t>
            </w:r>
          </w:p>
          <w:p w:rsidR="004773C7" w:rsidRDefault="004773C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школе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Средний балл по Сочи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краю</w:t>
            </w:r>
          </w:p>
        </w:tc>
      </w:tr>
      <w:tr w:rsidR="00365614" w:rsidTr="009C637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365614" w:rsidRDefault="003656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365614" w:rsidRDefault="003656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365614" w:rsidRDefault="00365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365614" w:rsidRDefault="003656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365614" w:rsidRDefault="00365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365614" w:rsidRDefault="009A22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365614" w:rsidRDefault="009A22EF" w:rsidP="00D75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22EF">
              <w:rPr>
                <w:sz w:val="28"/>
              </w:rPr>
              <w:t>73,89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365614" w:rsidRDefault="00365614">
            <w:pPr>
              <w:jc w:val="center"/>
              <w:rPr>
                <w:sz w:val="28"/>
              </w:rPr>
            </w:pPr>
          </w:p>
        </w:tc>
      </w:tr>
      <w:tr w:rsidR="00E81536" w:rsidTr="009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365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D75A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60,3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D75A12" w:rsidRDefault="00D75A12" w:rsidP="00D75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72,3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</w:p>
        </w:tc>
      </w:tr>
      <w:tr w:rsidR="009C6375" w:rsidTr="009C637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28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283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283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283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63,26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FE5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74,06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FE5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75,10</w:t>
            </w:r>
          </w:p>
        </w:tc>
      </w:tr>
      <w:tr w:rsidR="004773C7" w:rsidTr="0047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 w:rsidP="009C63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62,48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69,93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70,8</w:t>
            </w:r>
          </w:p>
        </w:tc>
      </w:tr>
      <w:tr w:rsidR="004773C7" w:rsidTr="00477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 w:rsidP="009C63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53,52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68,52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4773C7" w:rsidTr="0047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 w:rsidP="009C63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53,38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773C7" w:rsidTr="00477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 w:rsidP="009C63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49,60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73C7" w:rsidTr="0047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 w:rsidP="009C63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48,07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73C7" w:rsidTr="004773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>
            <w:pPr>
              <w:jc w:val="center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48</w:t>
            </w:r>
          </w:p>
        </w:tc>
        <w:tc>
          <w:tcPr>
            <w:tcW w:w="1410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 w:rsidP="009C637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89,6%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>
            <w:pPr>
              <w:jc w:val="center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43</w:t>
            </w:r>
          </w:p>
        </w:tc>
        <w:tc>
          <w:tcPr>
            <w:tcW w:w="1188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>
            <w:pPr>
              <w:jc w:val="center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44,65</w:t>
            </w:r>
          </w:p>
        </w:tc>
        <w:tc>
          <w:tcPr>
            <w:tcW w:w="1418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>
            <w:pPr>
              <w:jc w:val="center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3</w:t>
            </w:r>
          </w:p>
        </w:tc>
      </w:tr>
    </w:tbl>
    <w:p w:rsidR="004773C7" w:rsidRDefault="004773C7" w:rsidP="004773C7">
      <w:pPr>
        <w:rPr>
          <w:b/>
          <w:sz w:val="28"/>
        </w:rPr>
      </w:pPr>
    </w:p>
    <w:p w:rsidR="004773C7" w:rsidRPr="009C6375" w:rsidRDefault="004773C7" w:rsidP="004773C7">
      <w:pPr>
        <w:rPr>
          <w:b/>
          <w:color w:val="FF0000"/>
          <w:sz w:val="28"/>
        </w:rPr>
      </w:pPr>
      <w:r>
        <w:rPr>
          <w:sz w:val="28"/>
        </w:rPr>
        <w:t xml:space="preserve">    </w:t>
      </w:r>
      <w:r w:rsidRPr="00FE5BC0">
        <w:rPr>
          <w:sz w:val="28"/>
        </w:rPr>
        <w:t>Средний тестовый балл по г. Сочи-</w:t>
      </w:r>
      <w:r w:rsidRPr="009C6375">
        <w:rPr>
          <w:color w:val="FF0000"/>
          <w:sz w:val="28"/>
        </w:rPr>
        <w:t xml:space="preserve"> </w:t>
      </w:r>
      <w:r w:rsidR="009A22EF" w:rsidRPr="009A22EF">
        <w:rPr>
          <w:sz w:val="28"/>
        </w:rPr>
        <w:t>73,89</w:t>
      </w:r>
    </w:p>
    <w:p w:rsidR="004773C7" w:rsidRPr="00B14F7B" w:rsidRDefault="004773C7" w:rsidP="00CD611A">
      <w:pPr>
        <w:rPr>
          <w:sz w:val="28"/>
        </w:rPr>
      </w:pPr>
      <w:r w:rsidRPr="009C6375">
        <w:rPr>
          <w:b/>
          <w:color w:val="FF0000"/>
          <w:sz w:val="28"/>
        </w:rPr>
        <w:t xml:space="preserve">    </w:t>
      </w:r>
      <w:r w:rsidRPr="00B14F7B">
        <w:rPr>
          <w:sz w:val="28"/>
        </w:rPr>
        <w:t xml:space="preserve">Наибольшее количество баллов набрал </w:t>
      </w:r>
      <w:r w:rsidR="009A22EF">
        <w:rPr>
          <w:sz w:val="28"/>
        </w:rPr>
        <w:t xml:space="preserve">Волков </w:t>
      </w:r>
      <w:proofErr w:type="gramStart"/>
      <w:r w:rsidR="009A22EF">
        <w:rPr>
          <w:sz w:val="28"/>
        </w:rPr>
        <w:t>Владислав</w:t>
      </w:r>
      <w:r w:rsidR="00E81536">
        <w:rPr>
          <w:sz w:val="28"/>
        </w:rPr>
        <w:t xml:space="preserve"> </w:t>
      </w:r>
      <w:r w:rsidRPr="00B14F7B">
        <w:rPr>
          <w:sz w:val="28"/>
        </w:rPr>
        <w:t xml:space="preserve"> (</w:t>
      </w:r>
      <w:proofErr w:type="gramEnd"/>
      <w:r w:rsidRPr="00B14F7B">
        <w:rPr>
          <w:sz w:val="28"/>
        </w:rPr>
        <w:t>8</w:t>
      </w:r>
      <w:r w:rsidR="009A22EF">
        <w:rPr>
          <w:sz w:val="28"/>
        </w:rPr>
        <w:t>7</w:t>
      </w:r>
      <w:r w:rsidR="00E81536">
        <w:rPr>
          <w:sz w:val="28"/>
        </w:rPr>
        <w:t xml:space="preserve"> </w:t>
      </w:r>
      <w:r w:rsidRPr="00B14F7B">
        <w:rPr>
          <w:sz w:val="28"/>
        </w:rPr>
        <w:t>б</w:t>
      </w:r>
      <w:r w:rsidR="00B14F7B" w:rsidRPr="00B14F7B">
        <w:rPr>
          <w:sz w:val="28"/>
        </w:rPr>
        <w:t>).</w:t>
      </w:r>
    </w:p>
    <w:p w:rsidR="004773C7" w:rsidRDefault="004773C7" w:rsidP="004773C7">
      <w:pPr>
        <w:jc w:val="center"/>
        <w:rPr>
          <w:sz w:val="28"/>
        </w:rPr>
      </w:pPr>
    </w:p>
    <w:p w:rsidR="004773C7" w:rsidRDefault="004773C7" w:rsidP="004773C7">
      <w:pPr>
        <w:rPr>
          <w:b/>
          <w:sz w:val="28"/>
        </w:rPr>
      </w:pPr>
      <w:r>
        <w:rPr>
          <w:b/>
          <w:sz w:val="28"/>
        </w:rPr>
        <w:t xml:space="preserve">                                 Математика базовый уровень (ЕГЭ)</w:t>
      </w:r>
    </w:p>
    <w:p w:rsidR="004773C7" w:rsidRDefault="004773C7" w:rsidP="004773C7">
      <w:pPr>
        <w:jc w:val="center"/>
        <w:rPr>
          <w:sz w:val="28"/>
        </w:rPr>
      </w:pPr>
    </w:p>
    <w:tbl>
      <w:tblPr>
        <w:tblStyle w:val="1-4"/>
        <w:tblW w:w="0" w:type="auto"/>
        <w:tblLook w:val="01E0" w:firstRow="1" w:lastRow="1" w:firstColumn="1" w:lastColumn="1" w:noHBand="0" w:noVBand="0"/>
      </w:tblPr>
      <w:tblGrid>
        <w:gridCol w:w="1031"/>
        <w:gridCol w:w="1134"/>
        <w:gridCol w:w="1417"/>
        <w:gridCol w:w="1134"/>
        <w:gridCol w:w="1134"/>
        <w:gridCol w:w="1276"/>
        <w:gridCol w:w="1276"/>
        <w:gridCol w:w="1276"/>
      </w:tblGrid>
      <w:tr w:rsidR="004773C7" w:rsidTr="00477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выпускников</w:t>
            </w:r>
          </w:p>
        </w:tc>
        <w:tc>
          <w:tcPr>
            <w:tcW w:w="1417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  <w:gridSpan w:val="5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Получили</w:t>
            </w:r>
          </w:p>
        </w:tc>
      </w:tr>
      <w:tr w:rsidR="004773C7" w:rsidTr="009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rPr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rPr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Учащиеся,</w:t>
            </w:r>
          </w:p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сдавшие экзамен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Ниже  мин.</w:t>
            </w:r>
          </w:p>
          <w:p w:rsidR="004773C7" w:rsidRDefault="004773C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школе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Средний балл по Сочи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краю</w:t>
            </w:r>
          </w:p>
        </w:tc>
      </w:tr>
      <w:tr w:rsidR="009A22EF" w:rsidTr="00477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A22EF" w:rsidRDefault="009A22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A22EF" w:rsidRDefault="009A22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A22EF" w:rsidRDefault="009A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A22EF" w:rsidRDefault="009A22EF" w:rsidP="00380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A22EF" w:rsidRDefault="009A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A22EF" w:rsidRDefault="009A22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4,14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A22EF" w:rsidRDefault="009A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A22EF" w:rsidRDefault="009A22EF">
            <w:pPr>
              <w:jc w:val="center"/>
              <w:rPr>
                <w:sz w:val="28"/>
              </w:rPr>
            </w:pPr>
          </w:p>
        </w:tc>
      </w:tr>
      <w:tr w:rsidR="00E81536" w:rsidTr="0047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96</w:t>
            </w:r>
            <w:r w:rsidR="009A22EF">
              <w:rPr>
                <w:sz w:val="2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Pr="003806C2" w:rsidRDefault="00E81536" w:rsidP="00380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Pr="003806C2" w:rsidRDefault="00E81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D75A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D75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</w:p>
        </w:tc>
      </w:tr>
      <w:tr w:rsidR="009C6375" w:rsidTr="00477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F11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95,9%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Pr="003806C2" w:rsidRDefault="00F11D46" w:rsidP="003806C2">
            <w:pPr>
              <w:jc w:val="center"/>
              <w:rPr>
                <w:sz w:val="28"/>
              </w:rPr>
            </w:pPr>
            <w:r w:rsidRPr="003806C2">
              <w:rPr>
                <w:sz w:val="28"/>
              </w:rPr>
              <w:t>1</w:t>
            </w:r>
            <w:r w:rsidR="003806C2" w:rsidRPr="003806C2"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Pr="003806C2" w:rsidRDefault="00380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806C2"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B31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FE5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4,29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FE5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  <w:tr w:rsidR="004773C7" w:rsidTr="0047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  <w:tr w:rsidR="004773C7" w:rsidTr="00477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95,9%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32,61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45,21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47,30</w:t>
            </w:r>
          </w:p>
        </w:tc>
      </w:tr>
      <w:tr w:rsidR="004773C7" w:rsidTr="0047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44,94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44,94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46,4</w:t>
            </w:r>
          </w:p>
        </w:tc>
      </w:tr>
      <w:tr w:rsidR="004773C7" w:rsidTr="00477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29,4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39,4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42,4</w:t>
            </w:r>
          </w:p>
        </w:tc>
      </w:tr>
      <w:tr w:rsidR="004773C7" w:rsidTr="0047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38,41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38,41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38,41</w:t>
            </w:r>
          </w:p>
        </w:tc>
      </w:tr>
      <w:tr w:rsidR="004773C7" w:rsidTr="004773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417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95,9%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134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35,6</w:t>
            </w:r>
          </w:p>
        </w:tc>
        <w:tc>
          <w:tcPr>
            <w:tcW w:w="127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39,6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42,6</w:t>
            </w:r>
          </w:p>
        </w:tc>
      </w:tr>
    </w:tbl>
    <w:p w:rsidR="004773C7" w:rsidRDefault="004773C7" w:rsidP="004773C7">
      <w:pPr>
        <w:rPr>
          <w:sz w:val="28"/>
        </w:rPr>
      </w:pPr>
    </w:p>
    <w:p w:rsidR="004773C7" w:rsidRPr="00FE5BC0" w:rsidRDefault="004773C7" w:rsidP="004773C7">
      <w:pPr>
        <w:rPr>
          <w:b/>
          <w:sz w:val="28"/>
        </w:rPr>
      </w:pPr>
      <w:r w:rsidRPr="00FE5BC0">
        <w:rPr>
          <w:sz w:val="28"/>
        </w:rPr>
        <w:t xml:space="preserve">Средний тестовый балл по г. Сочи- </w:t>
      </w:r>
      <w:r w:rsidRPr="00FE5BC0">
        <w:rPr>
          <w:b/>
          <w:sz w:val="28"/>
        </w:rPr>
        <w:t>4,</w:t>
      </w:r>
      <w:r w:rsidR="009A22EF">
        <w:rPr>
          <w:b/>
          <w:sz w:val="28"/>
        </w:rPr>
        <w:t>4</w:t>
      </w:r>
    </w:p>
    <w:p w:rsidR="004773C7" w:rsidRPr="00F11D46" w:rsidRDefault="004773C7" w:rsidP="004773C7">
      <w:pPr>
        <w:rPr>
          <w:sz w:val="28"/>
        </w:rPr>
      </w:pPr>
      <w:r w:rsidRPr="009C6375">
        <w:rPr>
          <w:b/>
          <w:color w:val="FF0000"/>
          <w:sz w:val="28"/>
        </w:rPr>
        <w:lastRenderedPageBreak/>
        <w:t xml:space="preserve">    </w:t>
      </w:r>
      <w:r w:rsidRPr="00F11D46">
        <w:rPr>
          <w:sz w:val="28"/>
        </w:rPr>
        <w:t>Наибо</w:t>
      </w:r>
      <w:r w:rsidR="00F11D46" w:rsidRPr="00F11D46">
        <w:rPr>
          <w:sz w:val="28"/>
        </w:rPr>
        <w:t>льшее количество баллов набрал</w:t>
      </w:r>
      <w:r w:rsidRPr="00F11D46">
        <w:rPr>
          <w:sz w:val="28"/>
        </w:rPr>
        <w:t xml:space="preserve"> </w:t>
      </w:r>
      <w:r w:rsidR="009A22EF">
        <w:rPr>
          <w:sz w:val="28"/>
        </w:rPr>
        <w:t xml:space="preserve">Волков </w:t>
      </w:r>
      <w:proofErr w:type="gramStart"/>
      <w:r w:rsidR="009A22EF">
        <w:rPr>
          <w:sz w:val="28"/>
        </w:rPr>
        <w:t xml:space="preserve">Владислав </w:t>
      </w:r>
      <w:r w:rsidR="009A22EF" w:rsidRPr="00B14F7B">
        <w:rPr>
          <w:sz w:val="28"/>
        </w:rPr>
        <w:t xml:space="preserve"> </w:t>
      </w:r>
      <w:r w:rsidRPr="00F11D46">
        <w:rPr>
          <w:sz w:val="28"/>
        </w:rPr>
        <w:t>(</w:t>
      </w:r>
      <w:proofErr w:type="gramEnd"/>
      <w:r w:rsidR="00E81536">
        <w:rPr>
          <w:sz w:val="28"/>
        </w:rPr>
        <w:t>19</w:t>
      </w:r>
      <w:r w:rsidRPr="00F11D46">
        <w:rPr>
          <w:sz w:val="28"/>
        </w:rPr>
        <w:t>б</w:t>
      </w:r>
      <w:r w:rsidR="00F11D46" w:rsidRPr="00F11D46">
        <w:rPr>
          <w:sz w:val="28"/>
        </w:rPr>
        <w:t>).</w:t>
      </w:r>
    </w:p>
    <w:p w:rsidR="00844BE2" w:rsidRDefault="00844BE2" w:rsidP="00C13C40">
      <w:pPr>
        <w:rPr>
          <w:b/>
          <w:sz w:val="28"/>
        </w:rPr>
      </w:pPr>
    </w:p>
    <w:p w:rsidR="00C13C40" w:rsidRDefault="00C13C40" w:rsidP="00C13C40">
      <w:pPr>
        <w:rPr>
          <w:b/>
          <w:sz w:val="28"/>
        </w:rPr>
      </w:pPr>
      <w:r>
        <w:rPr>
          <w:b/>
          <w:sz w:val="28"/>
        </w:rPr>
        <w:t>Математика профильный уровень (ЕГЭ)</w:t>
      </w:r>
    </w:p>
    <w:p w:rsidR="00844BE2" w:rsidRDefault="00844BE2" w:rsidP="00C13C40">
      <w:pPr>
        <w:rPr>
          <w:b/>
          <w:sz w:val="28"/>
        </w:rPr>
      </w:pPr>
    </w:p>
    <w:tbl>
      <w:tblPr>
        <w:tblStyle w:val="1-5"/>
        <w:tblW w:w="10364" w:type="dxa"/>
        <w:tblLook w:val="04A0" w:firstRow="1" w:lastRow="0" w:firstColumn="1" w:lastColumn="0" w:noHBand="0" w:noVBand="1"/>
      </w:tblPr>
      <w:tblGrid>
        <w:gridCol w:w="1560"/>
        <w:gridCol w:w="2126"/>
        <w:gridCol w:w="1976"/>
        <w:gridCol w:w="1961"/>
        <w:gridCol w:w="1582"/>
        <w:gridCol w:w="1159"/>
      </w:tblGrid>
      <w:tr w:rsidR="00844BE2" w:rsidTr="00A57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4BE2" w:rsidRDefault="00844BE2" w:rsidP="00A57C15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Численность сдававших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tcW w:w="4702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Средний тестовый балл</w:t>
            </w:r>
          </w:p>
        </w:tc>
      </w:tr>
      <w:tr w:rsidR="00844BE2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4BE2" w:rsidRDefault="00844BE2" w:rsidP="00A57C15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4BE2" w:rsidRDefault="00844BE2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Г. Сочи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gramStart"/>
            <w:r>
              <w:rPr>
                <w:sz w:val="28"/>
              </w:rPr>
              <w:t>Краснодар-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proofErr w:type="gramEnd"/>
            <w:r>
              <w:rPr>
                <w:sz w:val="28"/>
              </w:rPr>
              <w:t xml:space="preserve"> край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</w:tr>
      <w:tr w:rsidR="009A22EF" w:rsidTr="00A57C1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9A22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ЕГЭ-2018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9A22EF">
              <w:rPr>
                <w:color w:val="000000"/>
                <w:sz w:val="28"/>
                <w:szCs w:val="28"/>
              </w:rPr>
              <w:t>48,65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44,8</w:t>
            </w:r>
          </w:p>
        </w:tc>
      </w:tr>
      <w:tr w:rsidR="00E81536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D75A12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52,3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844BE2" w:rsidTr="00A57C1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4BE2" w:rsidRDefault="00844BE2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FE5BC0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49,31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844BE2" w:rsidRDefault="00FE5BC0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50,30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844BE2" w:rsidRDefault="00844BE2" w:rsidP="00A5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844BE2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CC22B3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4BE2" w:rsidRDefault="00CC22B3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844BE2" w:rsidRDefault="00844BE2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844BE2" w:rsidRDefault="00CC22B3" w:rsidP="00A5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33,2</w:t>
            </w:r>
          </w:p>
        </w:tc>
      </w:tr>
    </w:tbl>
    <w:p w:rsidR="00C13C40" w:rsidRDefault="00C13C40" w:rsidP="00C13C40">
      <w:pPr>
        <w:jc w:val="center"/>
        <w:rPr>
          <w:sz w:val="28"/>
        </w:rPr>
      </w:pPr>
    </w:p>
    <w:p w:rsidR="00C13C40" w:rsidRDefault="00C13C40" w:rsidP="00C13C40">
      <w:pPr>
        <w:rPr>
          <w:sz w:val="28"/>
        </w:rPr>
      </w:pPr>
    </w:p>
    <w:p w:rsidR="004773C7" w:rsidRDefault="004773C7" w:rsidP="00CD611A">
      <w:pPr>
        <w:rPr>
          <w:b/>
          <w:sz w:val="28"/>
        </w:rPr>
      </w:pPr>
    </w:p>
    <w:p w:rsidR="000C4BC4" w:rsidRDefault="000C4BC4" w:rsidP="00253B05">
      <w:pPr>
        <w:jc w:val="center"/>
        <w:rPr>
          <w:sz w:val="28"/>
        </w:rPr>
      </w:pPr>
    </w:p>
    <w:p w:rsidR="004773C7" w:rsidRDefault="004773C7" w:rsidP="004773C7">
      <w:pPr>
        <w:rPr>
          <w:b/>
          <w:sz w:val="28"/>
        </w:rPr>
      </w:pPr>
      <w:r>
        <w:rPr>
          <w:b/>
          <w:sz w:val="28"/>
        </w:rPr>
        <w:t>Результаты предметов  по выбору:</w:t>
      </w:r>
    </w:p>
    <w:p w:rsidR="004773C7" w:rsidRDefault="004773C7" w:rsidP="004773C7">
      <w:pPr>
        <w:jc w:val="center"/>
        <w:rPr>
          <w:sz w:val="28"/>
        </w:rPr>
      </w:pPr>
    </w:p>
    <w:tbl>
      <w:tblPr>
        <w:tblStyle w:val="1-5"/>
        <w:tblW w:w="10364" w:type="dxa"/>
        <w:tblLook w:val="04A0" w:firstRow="1" w:lastRow="0" w:firstColumn="1" w:lastColumn="0" w:noHBand="0" w:noVBand="1"/>
      </w:tblPr>
      <w:tblGrid>
        <w:gridCol w:w="1560"/>
        <w:gridCol w:w="2126"/>
        <w:gridCol w:w="1976"/>
        <w:gridCol w:w="1961"/>
        <w:gridCol w:w="1582"/>
        <w:gridCol w:w="1159"/>
      </w:tblGrid>
      <w:tr w:rsidR="004773C7" w:rsidTr="00FF7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Численность сдававших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tcW w:w="4702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Средний тестовый балл</w:t>
            </w:r>
          </w:p>
        </w:tc>
      </w:tr>
      <w:tr w:rsidR="004773C7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Г. Сочи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gramStart"/>
            <w:r>
              <w:rPr>
                <w:sz w:val="28"/>
              </w:rPr>
              <w:t>Краснодар-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proofErr w:type="gramEnd"/>
            <w:r>
              <w:rPr>
                <w:sz w:val="28"/>
              </w:rPr>
              <w:t xml:space="preserve"> край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</w:tr>
      <w:tr w:rsidR="004773C7" w:rsidTr="009C6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>
              <w:rPr>
                <w:b w:val="0"/>
                <w:sz w:val="28"/>
              </w:rPr>
              <w:t xml:space="preserve">     </w:t>
            </w:r>
            <w:r w:rsidRPr="009C6375">
              <w:rPr>
                <w:sz w:val="32"/>
                <w:szCs w:val="32"/>
              </w:rPr>
              <w:t>Физика</w:t>
            </w:r>
          </w:p>
        </w:tc>
      </w:tr>
      <w:tr w:rsidR="009A22EF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ЕГЭ-2018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9A22EF">
              <w:rPr>
                <w:color w:val="000000"/>
                <w:sz w:val="28"/>
                <w:szCs w:val="28"/>
              </w:rPr>
              <w:t>52,26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51,75</w:t>
            </w:r>
          </w:p>
        </w:tc>
      </w:tr>
      <w:tr w:rsidR="00E81536" w:rsidTr="00FF74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C6375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51,89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C6375" w:rsidTr="00FF74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52,71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  <w:tr w:rsidR="009C6375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50,79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47,5</w:t>
            </w:r>
          </w:p>
        </w:tc>
      </w:tr>
      <w:tr w:rsidR="009C6375" w:rsidTr="00FF74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56,03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46,9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38,75</w:t>
            </w:r>
          </w:p>
        </w:tc>
      </w:tr>
      <w:tr w:rsidR="009C6375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46,3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47,6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4773C7" w:rsidTr="009C6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 w:rsidP="00FB4288">
            <w:pPr>
              <w:rPr>
                <w:sz w:val="32"/>
                <w:szCs w:val="32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Биология</w:t>
            </w:r>
          </w:p>
        </w:tc>
      </w:tr>
      <w:tr w:rsidR="009A22EF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ЕГЭ-2018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58,15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 w:rsidP="00065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 w:rsidP="00065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8659ED" w:rsidTr="00FF7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8659ED" w:rsidRDefault="008659ED" w:rsidP="00065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8659ED" w:rsidRDefault="008659ED" w:rsidP="00065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9C6375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273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58,44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 w:rsidP="002737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58,20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012A68" w:rsidP="002737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9C6375" w:rsidTr="00FF7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60,59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 w:rsidP="00273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61,3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9C6375" w:rsidP="00273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C6375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60,56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2737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61,8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2737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9C6375" w:rsidTr="00FF7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61,76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273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60,2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273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9C6375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58,9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2737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59,3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2737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4773C7" w:rsidTr="009C6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Химия</w:t>
            </w:r>
          </w:p>
        </w:tc>
      </w:tr>
      <w:tr w:rsidR="009A22EF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ЕГЭ-2018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 w:rsidP="00065A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659ED" w:rsidTr="00FF7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8659ED" w:rsidRDefault="008659ED" w:rsidP="00065A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9C6375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282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58,16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 w:rsidP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012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47,5</w:t>
            </w:r>
          </w:p>
        </w:tc>
      </w:tr>
      <w:tr w:rsidR="009C6375" w:rsidTr="00FF7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61,06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 w:rsidP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9C63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C6375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61,44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64,9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9C6375" w:rsidTr="00FF7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69,54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67,6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9C6375" w:rsidTr="00FF7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773C7" w:rsidTr="009C6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География</w:t>
            </w:r>
          </w:p>
        </w:tc>
      </w:tr>
      <w:tr w:rsidR="009A22EF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ЕГЭ-2018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E81536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C6375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62,30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C6375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65,19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C6375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53,94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65,1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C6375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60,47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63,8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C6375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58,5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64,1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773C7" w:rsidTr="009C6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 xml:space="preserve">История </w:t>
            </w:r>
          </w:p>
        </w:tc>
      </w:tr>
      <w:tr w:rsidR="009A22EF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ЕГЭ-2018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8659ED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9C6375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50,99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55,20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C6375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50,14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53,9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</w:tr>
      <w:tr w:rsidR="009C6375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46,05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52,8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C6375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53,83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50,9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</w:tr>
      <w:tr w:rsidR="009C6375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4773C7" w:rsidTr="009C6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Обществознание</w:t>
            </w:r>
          </w:p>
        </w:tc>
      </w:tr>
      <w:tr w:rsidR="009A22EF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ЕГЭ-2018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58,65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 w:rsidP="0006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53,33</w:t>
            </w:r>
          </w:p>
        </w:tc>
      </w:tr>
      <w:tr w:rsidR="008659ED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8659ED" w:rsidRDefault="008659ED" w:rsidP="0006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9C6375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FB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FB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54,72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FB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38,76</w:t>
            </w:r>
          </w:p>
        </w:tc>
      </w:tr>
      <w:tr w:rsidR="009C6375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45,2</w:t>
            </w:r>
          </w:p>
        </w:tc>
      </w:tr>
      <w:tr w:rsidR="009C6375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56,24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57,9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41,2</w:t>
            </w:r>
          </w:p>
        </w:tc>
      </w:tr>
      <w:tr w:rsidR="009C6375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59,76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58,3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49,85</w:t>
            </w:r>
          </w:p>
        </w:tc>
      </w:tr>
      <w:tr w:rsidR="009C6375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54,6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57,6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39,04</w:t>
            </w:r>
          </w:p>
        </w:tc>
      </w:tr>
      <w:tr w:rsidR="004773C7" w:rsidTr="009C6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Английский язык</w:t>
            </w:r>
          </w:p>
        </w:tc>
      </w:tr>
      <w:tr w:rsidR="009A22EF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ЕГЭ-2018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A22EF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A22EF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B54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69,37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67,50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A22EF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63,16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9A22EF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65,6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62,7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A22EF" w:rsidTr="00A5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74,85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A22EF" w:rsidTr="00A5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65,2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60,8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773C7" w:rsidTr="009C6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FF7419" w:rsidRDefault="004773C7">
            <w:pPr>
              <w:jc w:val="center"/>
              <w:rPr>
                <w:sz w:val="32"/>
                <w:szCs w:val="32"/>
              </w:rPr>
            </w:pPr>
            <w:r w:rsidRPr="00FF7419">
              <w:rPr>
                <w:sz w:val="32"/>
                <w:szCs w:val="32"/>
              </w:rPr>
              <w:t>Литература</w:t>
            </w:r>
          </w:p>
        </w:tc>
      </w:tr>
      <w:tr w:rsidR="009A22EF" w:rsidTr="00E8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ЕГЭ-2018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 w:rsidP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A22EF" w:rsidTr="00E8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 w:rsidP="0001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A22EF" w:rsidTr="00E8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 w:rsidP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64,90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A22EF" w:rsidTr="00E8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63,36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 w:rsidP="0001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9A22EF" w:rsidTr="00E8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</w:p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61,97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61,8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A22EF" w:rsidTr="00E8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66,62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9A22EF" w:rsidTr="00E8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61,1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773C7" w:rsidTr="009C6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FF7419" w:rsidRDefault="004773C7">
            <w:pPr>
              <w:jc w:val="center"/>
              <w:rPr>
                <w:sz w:val="32"/>
                <w:szCs w:val="32"/>
              </w:rPr>
            </w:pPr>
            <w:r w:rsidRPr="00FF7419">
              <w:rPr>
                <w:sz w:val="32"/>
                <w:szCs w:val="32"/>
              </w:rPr>
              <w:t>Информатика и ИКТ</w:t>
            </w:r>
          </w:p>
        </w:tc>
      </w:tr>
      <w:tr w:rsidR="009A22EF" w:rsidTr="00E8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ЕГЭ-2018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9A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686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A22EF" w:rsidRDefault="00686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58,45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9A22EF" w:rsidP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A22EF" w:rsidRDefault="00686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39,3</w:t>
            </w:r>
          </w:p>
        </w:tc>
      </w:tr>
      <w:tr w:rsidR="009A22EF" w:rsidTr="00E8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 w:rsidP="0001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A22EF" w:rsidTr="00E8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68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56,39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 w:rsidP="00012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58,60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9C63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A22EF" w:rsidTr="00E8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53,7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 w:rsidP="0001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9C63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9A22EF" w:rsidTr="00E8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FF7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</w:rPr>
              <w:t xml:space="preserve">    </w:t>
            </w:r>
            <w:r w:rsidR="00E81536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</w:t>
            </w:r>
            <w:r w:rsidR="009C6375"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58,83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60,6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A22EF" w:rsidTr="00E81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67,17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65,8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9A22EF" w:rsidTr="00E8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66,8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67,1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</w:tbl>
    <w:p w:rsidR="004773C7" w:rsidRDefault="004773C7" w:rsidP="004773C7">
      <w:pPr>
        <w:rPr>
          <w:sz w:val="28"/>
        </w:rPr>
      </w:pPr>
    </w:p>
    <w:p w:rsidR="004773C7" w:rsidRDefault="004773C7" w:rsidP="004773C7">
      <w:pPr>
        <w:rPr>
          <w:sz w:val="28"/>
        </w:rPr>
      </w:pPr>
    </w:p>
    <w:p w:rsidR="004773C7" w:rsidRDefault="004773C7" w:rsidP="004773C7">
      <w:pPr>
        <w:rPr>
          <w:sz w:val="28"/>
        </w:rPr>
      </w:pPr>
      <w:proofErr w:type="gramStart"/>
      <w:r>
        <w:rPr>
          <w:b/>
          <w:sz w:val="28"/>
        </w:rPr>
        <w:t>Выводы:</w:t>
      </w:r>
      <w:r>
        <w:rPr>
          <w:sz w:val="28"/>
        </w:rPr>
        <w:t xml:space="preserve">  анализируя</w:t>
      </w:r>
      <w:proofErr w:type="gramEnd"/>
      <w:r>
        <w:rPr>
          <w:sz w:val="28"/>
        </w:rPr>
        <w:t xml:space="preserve">  уровень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по предметам,  можно отметить слабую подготовку учащихся к ЕГЭ  по предметам: математика,</w:t>
      </w:r>
      <w:r w:rsidR="009C6375">
        <w:rPr>
          <w:sz w:val="28"/>
        </w:rPr>
        <w:t xml:space="preserve"> русский язык и  </w:t>
      </w:r>
      <w:r w:rsidR="009A22EF">
        <w:rPr>
          <w:sz w:val="28"/>
        </w:rPr>
        <w:t>биологии</w:t>
      </w:r>
      <w:r>
        <w:rPr>
          <w:sz w:val="28"/>
        </w:rPr>
        <w:t xml:space="preserve">.  Это связано не только с уровнем преподавания предмета </w:t>
      </w:r>
      <w:proofErr w:type="gramStart"/>
      <w:r>
        <w:rPr>
          <w:sz w:val="28"/>
        </w:rPr>
        <w:t>учител</w:t>
      </w:r>
      <w:r w:rsidR="009C6375">
        <w:rPr>
          <w:sz w:val="28"/>
        </w:rPr>
        <w:t>я</w:t>
      </w:r>
      <w:r>
        <w:rPr>
          <w:sz w:val="28"/>
        </w:rPr>
        <w:t>м</w:t>
      </w:r>
      <w:r w:rsidR="009C6375">
        <w:rPr>
          <w:sz w:val="28"/>
        </w:rPr>
        <w:t>и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но и недобросовестным отношением учащихся к выбору предметов для сдачи ЕГЭ. </w:t>
      </w:r>
    </w:p>
    <w:p w:rsidR="00686931" w:rsidRDefault="00686931" w:rsidP="004773C7">
      <w:pPr>
        <w:rPr>
          <w:sz w:val="28"/>
        </w:rPr>
      </w:pPr>
      <w:proofErr w:type="spellStart"/>
      <w:r>
        <w:rPr>
          <w:sz w:val="28"/>
        </w:rPr>
        <w:t>Урумян</w:t>
      </w:r>
      <w:proofErr w:type="spellEnd"/>
      <w:r>
        <w:rPr>
          <w:sz w:val="28"/>
        </w:rPr>
        <w:t xml:space="preserve"> Андрей по биологии набрал 27 баллов и не преодолел порог успешности. Это связано с личностными проблемами выпускника. Перед ребенком была поставлена высокая цель: поступление в медицинский университет. Два года Андрей усиленно занимался на дополнительных уроках, посещал репетитора, на момент сдачи ЕГЭ произошло «эмоциональное выгорание».</w:t>
      </w:r>
    </w:p>
    <w:p w:rsidR="00686931" w:rsidRDefault="00686931" w:rsidP="004773C7">
      <w:pPr>
        <w:rPr>
          <w:sz w:val="28"/>
        </w:rPr>
      </w:pPr>
      <w:proofErr w:type="spellStart"/>
      <w:r>
        <w:rPr>
          <w:sz w:val="28"/>
        </w:rPr>
        <w:t>Кочконя</w:t>
      </w:r>
      <w:r w:rsidR="001644B0">
        <w:rPr>
          <w:sz w:val="28"/>
        </w:rPr>
        <w:t>н</w:t>
      </w:r>
      <w:bookmarkStart w:id="2" w:name="_GoBack"/>
      <w:bookmarkEnd w:id="2"/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Мелик</w:t>
      </w:r>
      <w:proofErr w:type="spellEnd"/>
      <w:r>
        <w:rPr>
          <w:sz w:val="28"/>
        </w:rPr>
        <w:t xml:space="preserve"> по информатике не </w:t>
      </w:r>
      <w:proofErr w:type="gramStart"/>
      <w:r>
        <w:rPr>
          <w:sz w:val="28"/>
        </w:rPr>
        <w:t>преодолел  порог</w:t>
      </w:r>
      <w:proofErr w:type="gramEnd"/>
      <w:r>
        <w:rPr>
          <w:sz w:val="28"/>
        </w:rPr>
        <w:t xml:space="preserve"> успешности по причине сбоя во время переноса ответов из черновика в бланк ответов.</w:t>
      </w:r>
    </w:p>
    <w:p w:rsidR="004773C7" w:rsidRDefault="004773C7" w:rsidP="004773C7">
      <w:pPr>
        <w:jc w:val="both"/>
        <w:rPr>
          <w:sz w:val="28"/>
        </w:rPr>
      </w:pPr>
    </w:p>
    <w:p w:rsidR="000C4BC4" w:rsidRDefault="000C4BC4" w:rsidP="00253B05">
      <w:pPr>
        <w:jc w:val="center"/>
        <w:rPr>
          <w:sz w:val="28"/>
        </w:rPr>
      </w:pPr>
    </w:p>
    <w:p w:rsidR="00144EBB" w:rsidRPr="004E11AC" w:rsidRDefault="00144EBB" w:rsidP="00144EBB">
      <w:pPr>
        <w:ind w:left="876"/>
        <w:jc w:val="both"/>
        <w:rPr>
          <w:sz w:val="28"/>
        </w:rPr>
      </w:pPr>
      <w:r>
        <w:rPr>
          <w:b/>
          <w:sz w:val="28"/>
        </w:rPr>
        <w:t>Рекомендации: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Продолжить практику ознакомления учащихся и их родителей с результатами контрольных работ, репетиционных экзаменов; с нормативными документами, регламентирующими государственную итоговую аттестацию выпускников  11 классов, под роспись</w:t>
      </w:r>
    </w:p>
    <w:p w:rsidR="00144EBB" w:rsidRDefault="00144EBB" w:rsidP="00144EBB">
      <w:pPr>
        <w:ind w:left="45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( Кл</w:t>
      </w:r>
      <w:proofErr w:type="gramEnd"/>
      <w:r>
        <w:rPr>
          <w:sz w:val="28"/>
        </w:rPr>
        <w:t xml:space="preserve">. руководитель </w:t>
      </w:r>
      <w:r w:rsidR="00686931">
        <w:rPr>
          <w:sz w:val="28"/>
        </w:rPr>
        <w:t>Гончарова З.А</w:t>
      </w:r>
      <w:r>
        <w:rPr>
          <w:sz w:val="28"/>
        </w:rPr>
        <w:t>.)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t>Учителям –предметникам провести мониторинг результатов экзаменов с целью выявления тем, вызывающих затруднение в целом по классу.</w:t>
      </w:r>
    </w:p>
    <w:p w:rsidR="00144EBB" w:rsidRDefault="00144EBB" w:rsidP="00144EBB">
      <w:pPr>
        <w:jc w:val="both"/>
        <w:rPr>
          <w:b/>
          <w:sz w:val="28"/>
        </w:rPr>
      </w:pP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t>В начале 201</w:t>
      </w:r>
      <w:r w:rsidR="00686931">
        <w:rPr>
          <w:sz w:val="28"/>
        </w:rPr>
        <w:t>8</w:t>
      </w:r>
      <w:r>
        <w:rPr>
          <w:sz w:val="28"/>
        </w:rPr>
        <w:t>-201</w:t>
      </w:r>
      <w:r w:rsidR="00686931">
        <w:rPr>
          <w:sz w:val="28"/>
        </w:rPr>
        <w:t>9</w:t>
      </w:r>
      <w:r>
        <w:rPr>
          <w:sz w:val="28"/>
        </w:rPr>
        <w:t xml:space="preserve"> </w:t>
      </w:r>
      <w:r w:rsidRPr="00770DF2">
        <w:rPr>
          <w:sz w:val="28"/>
        </w:rPr>
        <w:t>учебного года выявить группу «риска</w:t>
      </w:r>
      <w:r>
        <w:rPr>
          <w:sz w:val="28"/>
        </w:rPr>
        <w:t>» по каждому предмету. Вести мониторинг пробелов в знаниях этих учащихся.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t>Завершать логическую цепочку по подготовке и проведению краевых контрольных работ, подведению итогов, особое внимание обратить на отработку и восполнение неусвоенного материала конкретно с каждым учащимся, используя в работе диагностические карты учащихся.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t>Учителям –предметникам – научить выпускников 11 классов правильно вносить в поля бланка ответов №1,2 ответы на задания КИМ.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lastRenderedPageBreak/>
        <w:t xml:space="preserve">Классному </w:t>
      </w:r>
      <w:proofErr w:type="gramStart"/>
      <w:r>
        <w:rPr>
          <w:sz w:val="28"/>
        </w:rPr>
        <w:t>руководителю  (</w:t>
      </w:r>
      <w:proofErr w:type="gramEnd"/>
      <w:r w:rsidR="00686931">
        <w:rPr>
          <w:sz w:val="28"/>
        </w:rPr>
        <w:t>Гончарова З.А</w:t>
      </w:r>
      <w:r>
        <w:rPr>
          <w:sz w:val="28"/>
        </w:rPr>
        <w:t xml:space="preserve">.)  поддерживать тесную связь с родителями, учителями предметниками для оказания своевременной помощи </w:t>
      </w:r>
      <w:proofErr w:type="gramStart"/>
      <w:r>
        <w:rPr>
          <w:sz w:val="28"/>
        </w:rPr>
        <w:t>выпускникам .</w:t>
      </w:r>
      <w:proofErr w:type="gramEnd"/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t xml:space="preserve">Методическим объединениям учителей (Кошелева Н.И., </w:t>
      </w:r>
      <w:proofErr w:type="spellStart"/>
      <w:r>
        <w:rPr>
          <w:sz w:val="28"/>
        </w:rPr>
        <w:t>Кочумян</w:t>
      </w:r>
      <w:proofErr w:type="spellEnd"/>
      <w:r>
        <w:rPr>
          <w:sz w:val="28"/>
        </w:rPr>
        <w:t xml:space="preserve"> В.В., Гончарова З.А.)  обсудить на своих заседаниях пути активизации работы учащихся на уроках, повышению их мотивации к обучению.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t>Разнообразить формы, методы, приемы работы, использования современных технологий при проведении уроков и элективных курсов.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 w:rsidRPr="004E11AC">
        <w:rPr>
          <w:sz w:val="28"/>
        </w:rPr>
        <w:t>В течение учебного года вести работу по психологической под</w:t>
      </w:r>
      <w:r>
        <w:rPr>
          <w:sz w:val="28"/>
        </w:rPr>
        <w:t xml:space="preserve">готовке выпускников к экзаменам с целью снятия тревожности </w:t>
      </w:r>
      <w:proofErr w:type="gramStart"/>
      <w:r>
        <w:rPr>
          <w:sz w:val="28"/>
        </w:rPr>
        <w:t xml:space="preserve">( </w:t>
      </w:r>
      <w:proofErr w:type="spellStart"/>
      <w:r>
        <w:rPr>
          <w:sz w:val="28"/>
        </w:rPr>
        <w:t>шк.психолог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Танасичук</w:t>
      </w:r>
      <w:proofErr w:type="spellEnd"/>
      <w:r>
        <w:rPr>
          <w:sz w:val="28"/>
        </w:rPr>
        <w:t xml:space="preserve"> З.Б.)</w:t>
      </w:r>
    </w:p>
    <w:p w:rsidR="00144EBB" w:rsidRPr="004E11AC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 w:rsidRPr="004E11AC">
        <w:rPr>
          <w:sz w:val="28"/>
        </w:rPr>
        <w:t xml:space="preserve">Усилить контроль за преподаванием таких предметов </w:t>
      </w:r>
      <w:proofErr w:type="gramStart"/>
      <w:r w:rsidRPr="004E11AC">
        <w:rPr>
          <w:sz w:val="28"/>
        </w:rPr>
        <w:t xml:space="preserve">как  </w:t>
      </w:r>
      <w:r w:rsidR="00686931">
        <w:rPr>
          <w:sz w:val="28"/>
        </w:rPr>
        <w:t>информатика</w:t>
      </w:r>
      <w:proofErr w:type="gramEnd"/>
      <w:r w:rsidRPr="004E11AC">
        <w:rPr>
          <w:sz w:val="28"/>
        </w:rPr>
        <w:t>, биология, химия</w:t>
      </w:r>
      <w:r>
        <w:rPr>
          <w:sz w:val="28"/>
        </w:rPr>
        <w:t xml:space="preserve">  ( Бородкина О.А., </w:t>
      </w:r>
      <w:proofErr w:type="spellStart"/>
      <w:r>
        <w:rPr>
          <w:sz w:val="28"/>
        </w:rPr>
        <w:t>зам.директора</w:t>
      </w:r>
      <w:proofErr w:type="spellEnd"/>
      <w:r>
        <w:rPr>
          <w:sz w:val="28"/>
        </w:rPr>
        <w:t xml:space="preserve"> по УВР)</w:t>
      </w:r>
    </w:p>
    <w:p w:rsidR="00144EBB" w:rsidRDefault="00144EBB" w:rsidP="00144EBB">
      <w:pPr>
        <w:jc w:val="both"/>
        <w:rPr>
          <w:sz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201</w:t>
      </w:r>
      <w:r w:rsidR="006869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686931">
        <w:rPr>
          <w:b/>
          <w:sz w:val="28"/>
          <w:szCs w:val="28"/>
        </w:rPr>
        <w:t>9</w:t>
      </w:r>
      <w:r w:rsidRPr="00CD414F">
        <w:rPr>
          <w:b/>
          <w:sz w:val="28"/>
          <w:szCs w:val="28"/>
        </w:rPr>
        <w:t xml:space="preserve"> учебный год</w:t>
      </w:r>
    </w:p>
    <w:tbl>
      <w:tblPr>
        <w:tblStyle w:val="a5"/>
        <w:tblpPr w:leftFromText="180" w:rightFromText="180" w:vertAnchor="text" w:horzAnchor="margin" w:tblpX="-459" w:tblpY="197"/>
        <w:tblW w:w="9923" w:type="dxa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869"/>
      </w:tblGrid>
      <w:tr w:rsidR="00144EBB" w:rsidRPr="006D5C8F" w:rsidTr="00144EBB">
        <w:trPr>
          <w:trHeight w:val="557"/>
        </w:trPr>
        <w:tc>
          <w:tcPr>
            <w:tcW w:w="817" w:type="dxa"/>
          </w:tcPr>
          <w:p w:rsidR="00144EBB" w:rsidRPr="006D5C8F" w:rsidRDefault="00144EBB" w:rsidP="00065AC5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44EBB" w:rsidRPr="006D5C8F" w:rsidRDefault="00144EBB" w:rsidP="00065AC5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2835" w:type="dxa"/>
          </w:tcPr>
          <w:p w:rsidR="00144EBB" w:rsidRPr="006D5C8F" w:rsidRDefault="00144EBB" w:rsidP="00065AC5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69" w:type="dxa"/>
          </w:tcPr>
          <w:p w:rsidR="00144EBB" w:rsidRPr="006D5C8F" w:rsidRDefault="00144EBB" w:rsidP="00065AC5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065AC5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Разработать дорожную карту  по повышению качества подготовки выпускников к ЕГЭ, которая будет начинаться со средней школы (5-9 классы).</w:t>
            </w:r>
          </w:p>
          <w:p w:rsidR="00144EBB" w:rsidRPr="006D5C8F" w:rsidRDefault="00144EBB" w:rsidP="00065AC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EBB" w:rsidRDefault="00144EBB" w:rsidP="00065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Бородкина О.А.,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УВР</w:t>
            </w:r>
            <w:r w:rsidRPr="006D5C8F">
              <w:rPr>
                <w:sz w:val="28"/>
                <w:szCs w:val="28"/>
              </w:rPr>
              <w:t xml:space="preserve"> </w:t>
            </w:r>
          </w:p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Руководители МО</w:t>
            </w:r>
          </w:p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68693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Сентябрь 201</w:t>
            </w:r>
            <w:r w:rsidR="00686931">
              <w:rPr>
                <w:sz w:val="28"/>
                <w:szCs w:val="28"/>
              </w:rPr>
              <w:t>8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065AC5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Усилить ВШК в рамках проведения административных контрольных работ, независимой экспертной оценке и анализе контрольных работ учащихся, своевременное ознакомление родителей с результатами контрольных работ.</w:t>
            </w:r>
          </w:p>
          <w:p w:rsidR="00144EBB" w:rsidRPr="006D5C8F" w:rsidRDefault="00144EBB" w:rsidP="00065AC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EBB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Бородкина О.А.,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УВР</w:t>
            </w:r>
            <w:r w:rsidRPr="006D5C8F">
              <w:rPr>
                <w:sz w:val="28"/>
                <w:szCs w:val="28"/>
              </w:rPr>
              <w:t xml:space="preserve"> 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Руководители МО</w:t>
            </w:r>
          </w:p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</w:p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68693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 w:rsidR="00686931"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>-201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686931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Продолжать практику пробных экзаменов по основным предметам и пре</w:t>
            </w:r>
            <w:r>
              <w:rPr>
                <w:sz w:val="28"/>
                <w:szCs w:val="28"/>
              </w:rPr>
              <w:t>дметам по выбору в декабре 201</w:t>
            </w:r>
            <w:r w:rsidR="00686931"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>, марте 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144EBB" w:rsidRDefault="00144EBB" w:rsidP="00144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Бородкина О.А.,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УВР</w:t>
            </w:r>
            <w:r w:rsidRPr="006D5C8F">
              <w:rPr>
                <w:sz w:val="28"/>
                <w:szCs w:val="28"/>
              </w:rPr>
              <w:t xml:space="preserve"> 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Руководители МО</w:t>
            </w:r>
          </w:p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68693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 w:rsidR="00686931"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>-201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065AC5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Проводить своевременную аналитическую и коррекционную работу по итогам контрольных </w:t>
            </w:r>
            <w:r w:rsidRPr="006D5C8F">
              <w:rPr>
                <w:sz w:val="28"/>
                <w:szCs w:val="28"/>
              </w:rPr>
              <w:lastRenderedPageBreak/>
              <w:t>работ разного уровня</w:t>
            </w:r>
          </w:p>
        </w:tc>
        <w:tc>
          <w:tcPr>
            <w:tcW w:w="2835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lastRenderedPageBreak/>
              <w:t>.</w:t>
            </w:r>
          </w:p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Руководители МО, учителя- предметники </w:t>
            </w:r>
          </w:p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68693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 w:rsidR="00686931"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>-201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065AC5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Cs/>
                <w:sz w:val="28"/>
                <w:szCs w:val="28"/>
              </w:rPr>
              <w:t>Учителям-предметникам  качественно вести диагностические карты выпускников по всем предметам, включая все виды работ.</w:t>
            </w:r>
          </w:p>
        </w:tc>
        <w:tc>
          <w:tcPr>
            <w:tcW w:w="2835" w:type="dxa"/>
          </w:tcPr>
          <w:p w:rsidR="00144EBB" w:rsidRPr="006D5C8F" w:rsidRDefault="00144EBB" w:rsidP="00065AC5">
            <w:pPr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Учителя-предметники</w:t>
            </w:r>
          </w:p>
          <w:p w:rsidR="00144EBB" w:rsidRPr="006D5C8F" w:rsidRDefault="00144EBB" w:rsidP="00144EBB">
            <w:pPr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686931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 w:rsidR="00686931"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>-201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065AC5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Продолжать организацию и качественное проведение внеурочной деятельности по подготовке выпускников к ЕГЭ-201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>.</w:t>
            </w:r>
          </w:p>
          <w:p w:rsidR="00144EBB" w:rsidRPr="006D5C8F" w:rsidRDefault="00144EBB" w:rsidP="00065AC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EBB" w:rsidRDefault="00144EBB" w:rsidP="00144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Бородкина О.А.,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УВР</w:t>
            </w:r>
            <w:r w:rsidRPr="006D5C8F">
              <w:rPr>
                <w:sz w:val="28"/>
                <w:szCs w:val="28"/>
              </w:rPr>
              <w:t xml:space="preserve"> 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Руководители МО</w:t>
            </w:r>
          </w:p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68693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С 1 октября 201</w:t>
            </w:r>
            <w:r w:rsidR="00686931"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 xml:space="preserve">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065AC5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Спланировать и реализовать подготовку выпускников к ЕГЭ во время каникул.</w:t>
            </w:r>
          </w:p>
          <w:p w:rsidR="00144EBB" w:rsidRPr="006D5C8F" w:rsidRDefault="00144EBB" w:rsidP="00065AC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EBB" w:rsidRPr="006D5C8F" w:rsidRDefault="00144EBB" w:rsidP="00065AC5">
            <w:pPr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Учителя-предметники</w:t>
            </w:r>
          </w:p>
          <w:p w:rsidR="00144EBB" w:rsidRPr="006D5C8F" w:rsidRDefault="00144EBB" w:rsidP="00144EBB">
            <w:pPr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Каникулярное время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686931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 тематическом планировании по предметам на основании КИМов-201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 xml:space="preserve"> выделить темы (модули), которые включены в задания ЕГЭ-201</w:t>
            </w:r>
            <w:r w:rsidR="00686931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44EBB" w:rsidRPr="006D5C8F" w:rsidRDefault="00144EBB" w:rsidP="00065AC5">
            <w:pPr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Учителя-предметники</w:t>
            </w:r>
          </w:p>
          <w:p w:rsidR="00144EBB" w:rsidRPr="006D5C8F" w:rsidRDefault="00144EBB" w:rsidP="00144EBB">
            <w:pPr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</w:tcPr>
          <w:p w:rsidR="00144EBB" w:rsidRPr="006D5C8F" w:rsidRDefault="00144EBB" w:rsidP="0068693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Сентябрь 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 xml:space="preserve">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065AC5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Способствовать формированию положительных мотивационных установок у учащихся и родителей к Единому государственному  экзамену</w:t>
            </w:r>
          </w:p>
        </w:tc>
        <w:tc>
          <w:tcPr>
            <w:tcW w:w="2835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D5C8F">
              <w:rPr>
                <w:sz w:val="28"/>
                <w:szCs w:val="28"/>
              </w:rPr>
              <w:t>Кл.руководитель</w:t>
            </w:r>
            <w:proofErr w:type="spellEnd"/>
            <w:r w:rsidRPr="006D5C8F">
              <w:rPr>
                <w:sz w:val="28"/>
                <w:szCs w:val="28"/>
              </w:rPr>
              <w:t xml:space="preserve"> </w:t>
            </w:r>
            <w:r w:rsidR="00686931">
              <w:rPr>
                <w:sz w:val="28"/>
              </w:rPr>
              <w:t xml:space="preserve"> Гончарова</w:t>
            </w:r>
            <w:proofErr w:type="gramEnd"/>
            <w:r w:rsidR="00686931">
              <w:rPr>
                <w:sz w:val="28"/>
              </w:rPr>
              <w:t xml:space="preserve"> З.А</w:t>
            </w:r>
            <w:r>
              <w:rPr>
                <w:sz w:val="28"/>
                <w:szCs w:val="28"/>
              </w:rPr>
              <w:t>.</w:t>
            </w:r>
            <w:r w:rsidRPr="006D5C8F">
              <w:rPr>
                <w:sz w:val="28"/>
                <w:szCs w:val="28"/>
              </w:rPr>
              <w:t xml:space="preserve">, </w:t>
            </w:r>
          </w:p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учителя- предметники</w:t>
            </w:r>
          </w:p>
        </w:tc>
        <w:tc>
          <w:tcPr>
            <w:tcW w:w="2869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68693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 w:rsidR="00686931"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>-201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065AC5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Продолжать прогнозировать комплектование в 10-х  классах, изучая  потребности и потенциальные интеллектуальные способности учащихся в 7-8 классах.</w:t>
            </w:r>
          </w:p>
        </w:tc>
        <w:tc>
          <w:tcPr>
            <w:tcW w:w="2835" w:type="dxa"/>
          </w:tcPr>
          <w:p w:rsidR="00144EBB" w:rsidRDefault="00144EBB" w:rsidP="00144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Бородкина О.А.,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УВР</w:t>
            </w:r>
            <w:r w:rsidRPr="006D5C8F">
              <w:rPr>
                <w:sz w:val="28"/>
                <w:szCs w:val="28"/>
              </w:rPr>
              <w:t xml:space="preserve"> 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</w:p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68693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 w:rsidR="00686931"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>-201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065AC5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Всем учителям старшей школы спланировать повышение уровня квалификации (первая или высшая квалификационная </w:t>
            </w:r>
            <w:r w:rsidRPr="006D5C8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>категории).</w:t>
            </w:r>
          </w:p>
          <w:p w:rsidR="00144EBB" w:rsidRPr="006D5C8F" w:rsidRDefault="00144EBB" w:rsidP="00065AC5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4EBB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</w:rPr>
              <w:t xml:space="preserve"> Бородкина О.А.,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УВР</w:t>
            </w:r>
            <w:r w:rsidRPr="006D5C8F">
              <w:rPr>
                <w:sz w:val="28"/>
                <w:szCs w:val="28"/>
              </w:rPr>
              <w:t xml:space="preserve"> 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</w:p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686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69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FB2404" w:rsidRDefault="00144EBB" w:rsidP="00065AC5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FB240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Индивидуальное собеседование с родителями и выпускниками, коррекция выбора предметов для сдачи ЕГЭ </w:t>
            </w:r>
          </w:p>
          <w:p w:rsidR="00144EBB" w:rsidRPr="006D5C8F" w:rsidRDefault="00144EBB" w:rsidP="00065AC5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зам.директора по УВР</w:t>
            </w:r>
          </w:p>
        </w:tc>
        <w:tc>
          <w:tcPr>
            <w:tcW w:w="2869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68693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 w:rsidR="00686931"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>-201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rPr>
          <w:trHeight w:val="1467"/>
        </w:trPr>
        <w:tc>
          <w:tcPr>
            <w:tcW w:w="817" w:type="dxa"/>
          </w:tcPr>
          <w:p w:rsidR="00144EBB" w:rsidRPr="008130E2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8130E2" w:rsidRDefault="00144EBB" w:rsidP="00065AC5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Усилить и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нфор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мационно-просветительскую работу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с родителями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:</w:t>
            </w:r>
            <w:r w:rsidRPr="008130E2">
              <w:rPr>
                <w:rFonts w:ascii="Palatino Linotype" w:eastAsia="+mn-ea" w:hAnsi="Palatino Linotype" w:cs="+mn-cs"/>
                <w:b/>
                <w:bCs/>
                <w:shadow/>
                <w:color w:val="FFFFFF"/>
                <w:kern w:val="24"/>
                <w:sz w:val="40"/>
                <w:szCs w:val="40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нформирование родителей о целях  и задачах обучения в 10-11 классах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;</w:t>
            </w:r>
          </w:p>
          <w:p w:rsidR="00144EBB" w:rsidRPr="008130E2" w:rsidRDefault="00144EBB" w:rsidP="00065AC5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о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знакомление родителей с результатами</w:t>
            </w:r>
            <w:r w:rsidRPr="008130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контрольных </w:t>
            </w:r>
            <w:proofErr w:type="spellStart"/>
            <w:proofErr w:type="gramStart"/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срезовых</w:t>
            </w:r>
            <w:proofErr w:type="spellEnd"/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 работах</w:t>
            </w:r>
            <w:proofErr w:type="gramEnd"/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, пробных тестированиях, КДР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;</w:t>
            </w:r>
          </w:p>
          <w:p w:rsidR="00144EBB" w:rsidRPr="008130E2" w:rsidRDefault="00144EBB" w:rsidP="00065AC5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у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частие родителей в подсчете вторичных баллов пробных тестовых работ, предварительном подсчете суммарного балла, необходимого для поступления в ВУЗ</w:t>
            </w:r>
          </w:p>
          <w:p w:rsidR="00144EBB" w:rsidRPr="008130E2" w:rsidRDefault="00144EBB" w:rsidP="00065AC5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нформирование родителей о предварительных отметках по учебным</w:t>
            </w:r>
            <w:r w:rsidRPr="008130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предметам (октябрь, февраль, апрель)</w:t>
            </w:r>
          </w:p>
          <w:p w:rsidR="00144EBB" w:rsidRPr="008130E2" w:rsidRDefault="00144EBB" w:rsidP="00065AC5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ндивидуальное консультирование в форме рекомендаций о смене образовательного маршрута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144EBB" w:rsidRDefault="00144EBB" w:rsidP="006869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  <w:r>
              <w:rPr>
                <w:sz w:val="28"/>
                <w:szCs w:val="28"/>
              </w:rPr>
              <w:t xml:space="preserve"> 10-11 классов: </w:t>
            </w:r>
            <w:proofErr w:type="spellStart"/>
            <w:r w:rsidR="00686931">
              <w:rPr>
                <w:sz w:val="28"/>
                <w:szCs w:val="28"/>
              </w:rPr>
              <w:t>Герзмава</w:t>
            </w:r>
            <w:proofErr w:type="spellEnd"/>
            <w:r w:rsidR="00686931">
              <w:rPr>
                <w:sz w:val="28"/>
                <w:szCs w:val="28"/>
              </w:rPr>
              <w:t xml:space="preserve"> Н.Л.</w:t>
            </w:r>
            <w:r w:rsidR="007A4A47">
              <w:rPr>
                <w:sz w:val="28"/>
                <w:szCs w:val="28"/>
              </w:rPr>
              <w:t>, Гончарова З.А.</w:t>
            </w:r>
            <w:r>
              <w:rPr>
                <w:sz w:val="28"/>
                <w:szCs w:val="28"/>
              </w:rPr>
              <w:t>, зам.директора по УВР</w:t>
            </w:r>
          </w:p>
        </w:tc>
        <w:tc>
          <w:tcPr>
            <w:tcW w:w="2869" w:type="dxa"/>
          </w:tcPr>
          <w:p w:rsidR="00144EBB" w:rsidRPr="006D5C8F" w:rsidRDefault="00144EBB" w:rsidP="00065AC5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68693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 w:rsidR="00686931"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>-201</w:t>
            </w:r>
            <w:r w:rsidR="00686931">
              <w:rPr>
                <w:sz w:val="28"/>
                <w:szCs w:val="28"/>
              </w:rPr>
              <w:t>9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</w:tbl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253B05" w:rsidRDefault="00253B05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Pr="00571AFE" w:rsidRDefault="00CD611A" w:rsidP="00253B05">
      <w:pPr>
        <w:rPr>
          <w:sz w:val="28"/>
        </w:rPr>
      </w:pPr>
    </w:p>
    <w:p w:rsidR="009C6375" w:rsidRDefault="009C6375" w:rsidP="004773C7">
      <w:pPr>
        <w:jc w:val="both"/>
        <w:rPr>
          <w:b/>
          <w:sz w:val="28"/>
        </w:rPr>
      </w:pPr>
    </w:p>
    <w:p w:rsidR="009C6375" w:rsidRDefault="009C6375" w:rsidP="004773C7">
      <w:pPr>
        <w:jc w:val="both"/>
        <w:rPr>
          <w:b/>
          <w:sz w:val="28"/>
        </w:rPr>
      </w:pPr>
    </w:p>
    <w:p w:rsidR="00686931" w:rsidRDefault="007A4A47" w:rsidP="007A4A47">
      <w:pPr>
        <w:pStyle w:val="a3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</w:t>
      </w:r>
    </w:p>
    <w:p w:rsidR="00686931" w:rsidRDefault="00686931" w:rsidP="007A4A47">
      <w:pPr>
        <w:pStyle w:val="a3"/>
        <w:jc w:val="right"/>
        <w:rPr>
          <w:sz w:val="28"/>
          <w:szCs w:val="28"/>
          <w:lang w:bidi="ru-RU"/>
        </w:rPr>
      </w:pPr>
    </w:p>
    <w:p w:rsidR="00686931" w:rsidRDefault="00686931" w:rsidP="007A4A47">
      <w:pPr>
        <w:pStyle w:val="a3"/>
        <w:jc w:val="right"/>
        <w:rPr>
          <w:sz w:val="28"/>
          <w:szCs w:val="28"/>
          <w:lang w:bidi="ru-RU"/>
        </w:rPr>
      </w:pPr>
    </w:p>
    <w:p w:rsidR="00686931" w:rsidRDefault="00686931" w:rsidP="007A4A47">
      <w:pPr>
        <w:pStyle w:val="a3"/>
        <w:jc w:val="right"/>
        <w:rPr>
          <w:sz w:val="28"/>
          <w:szCs w:val="28"/>
          <w:lang w:bidi="ru-RU"/>
        </w:rPr>
      </w:pPr>
    </w:p>
    <w:p w:rsidR="00686931" w:rsidRDefault="00686931" w:rsidP="007A4A47">
      <w:pPr>
        <w:pStyle w:val="a3"/>
        <w:jc w:val="right"/>
        <w:rPr>
          <w:sz w:val="28"/>
          <w:szCs w:val="28"/>
          <w:lang w:bidi="ru-RU"/>
        </w:rPr>
      </w:pPr>
    </w:p>
    <w:p w:rsidR="00686931" w:rsidRDefault="00686931" w:rsidP="007A4A47">
      <w:pPr>
        <w:pStyle w:val="a3"/>
        <w:jc w:val="right"/>
        <w:rPr>
          <w:sz w:val="28"/>
          <w:szCs w:val="28"/>
          <w:lang w:bidi="ru-RU"/>
        </w:rPr>
      </w:pPr>
    </w:p>
    <w:p w:rsidR="007A4A47" w:rsidRDefault="007A4A47" w:rsidP="007A4A47">
      <w:pPr>
        <w:pStyle w:val="a3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Зам. директора по УВР                </w:t>
      </w:r>
    </w:p>
    <w:p w:rsidR="007A4A47" w:rsidRPr="000E6B56" w:rsidRDefault="007A4A47" w:rsidP="007A4A4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  <w:lang w:bidi="ru-RU"/>
        </w:rPr>
        <w:t>Бородкина О.А.</w:t>
      </w:r>
    </w:p>
    <w:p w:rsidR="009C6375" w:rsidRDefault="009C6375" w:rsidP="004773C7">
      <w:pPr>
        <w:jc w:val="both"/>
        <w:rPr>
          <w:b/>
          <w:sz w:val="28"/>
        </w:rPr>
      </w:pPr>
    </w:p>
    <w:p w:rsidR="009C6375" w:rsidRDefault="009C6375" w:rsidP="004773C7">
      <w:pPr>
        <w:jc w:val="both"/>
        <w:rPr>
          <w:b/>
          <w:sz w:val="28"/>
        </w:rPr>
      </w:pPr>
    </w:p>
    <w:p w:rsidR="009C6375" w:rsidRDefault="009C6375" w:rsidP="004773C7">
      <w:pPr>
        <w:jc w:val="both"/>
        <w:rPr>
          <w:b/>
          <w:sz w:val="28"/>
        </w:rPr>
      </w:pPr>
    </w:p>
    <w:p w:rsidR="009C6375" w:rsidRDefault="009C6375" w:rsidP="004773C7">
      <w:pPr>
        <w:jc w:val="both"/>
        <w:rPr>
          <w:b/>
          <w:sz w:val="28"/>
        </w:rPr>
      </w:pPr>
    </w:p>
    <w:p w:rsidR="009C6375" w:rsidRDefault="009C6375" w:rsidP="004773C7">
      <w:pPr>
        <w:jc w:val="both"/>
        <w:rPr>
          <w:b/>
          <w:sz w:val="28"/>
        </w:rPr>
      </w:pPr>
    </w:p>
    <w:sectPr w:rsidR="009C6375" w:rsidSect="006F05F8">
      <w:pgSz w:w="11906" w:h="16838"/>
      <w:pgMar w:top="540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7077"/>
    <w:multiLevelType w:val="multilevel"/>
    <w:tmpl w:val="B810B9C4"/>
    <w:lvl w:ilvl="0">
      <w:start w:val="1"/>
      <w:numFmt w:val="decimal"/>
      <w:lvlText w:val="%1)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C9F3BC8"/>
    <w:multiLevelType w:val="hybridMultilevel"/>
    <w:tmpl w:val="3D6E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3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C5793E"/>
    <w:multiLevelType w:val="hybridMultilevel"/>
    <w:tmpl w:val="A6A2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0357"/>
    <w:multiLevelType w:val="multilevel"/>
    <w:tmpl w:val="A01A8F6E"/>
    <w:lvl w:ilvl="0">
      <w:start w:val="1"/>
      <w:numFmt w:val="decimal"/>
      <w:lvlText w:val="%1)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ED2635A"/>
    <w:multiLevelType w:val="hybridMultilevel"/>
    <w:tmpl w:val="9710DE7E"/>
    <w:lvl w:ilvl="0" w:tplc="0FF0AB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2E9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2C7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466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A0B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AED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2A7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C07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E20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F5E6DE4"/>
    <w:multiLevelType w:val="hybridMultilevel"/>
    <w:tmpl w:val="FE7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85F07"/>
    <w:multiLevelType w:val="hybridMultilevel"/>
    <w:tmpl w:val="B434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83E47"/>
    <w:multiLevelType w:val="hybridMultilevel"/>
    <w:tmpl w:val="EE886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4E08"/>
    <w:multiLevelType w:val="hybridMultilevel"/>
    <w:tmpl w:val="A2FA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678FC"/>
    <w:multiLevelType w:val="hybridMultilevel"/>
    <w:tmpl w:val="A79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C697A"/>
    <w:multiLevelType w:val="hybridMultilevel"/>
    <w:tmpl w:val="66FE807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F2A4339"/>
    <w:multiLevelType w:val="hybridMultilevel"/>
    <w:tmpl w:val="2270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F0931"/>
    <w:multiLevelType w:val="hybridMultilevel"/>
    <w:tmpl w:val="5F8E6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C5AF6"/>
    <w:multiLevelType w:val="hybridMultilevel"/>
    <w:tmpl w:val="A90E02F0"/>
    <w:lvl w:ilvl="0" w:tplc="163AF0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7871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A427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030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7C8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B84D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22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26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80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12B05C1"/>
    <w:multiLevelType w:val="multilevel"/>
    <w:tmpl w:val="C5E0A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025688"/>
    <w:multiLevelType w:val="multilevel"/>
    <w:tmpl w:val="A01A8F6E"/>
    <w:lvl w:ilvl="0">
      <w:start w:val="1"/>
      <w:numFmt w:val="decimal"/>
      <w:lvlText w:val="%1)"/>
      <w:lvlJc w:val="left"/>
      <w:pPr>
        <w:ind w:left="876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11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B05"/>
    <w:rsid w:val="00006606"/>
    <w:rsid w:val="000113FA"/>
    <w:rsid w:val="000118C8"/>
    <w:rsid w:val="00012A68"/>
    <w:rsid w:val="000131A4"/>
    <w:rsid w:val="000370C9"/>
    <w:rsid w:val="00044E8F"/>
    <w:rsid w:val="00065AC5"/>
    <w:rsid w:val="00065DE2"/>
    <w:rsid w:val="00083439"/>
    <w:rsid w:val="000A2745"/>
    <w:rsid w:val="000C4BC4"/>
    <w:rsid w:val="000D560A"/>
    <w:rsid w:val="000F6BB4"/>
    <w:rsid w:val="0010109D"/>
    <w:rsid w:val="00144EBB"/>
    <w:rsid w:val="001644B0"/>
    <w:rsid w:val="0018574D"/>
    <w:rsid w:val="001E4F4A"/>
    <w:rsid w:val="001F3D49"/>
    <w:rsid w:val="0023452C"/>
    <w:rsid w:val="002411E5"/>
    <w:rsid w:val="00253B05"/>
    <w:rsid w:val="00255949"/>
    <w:rsid w:val="00273748"/>
    <w:rsid w:val="002822BC"/>
    <w:rsid w:val="002833B4"/>
    <w:rsid w:val="00287C81"/>
    <w:rsid w:val="002D7D4C"/>
    <w:rsid w:val="00313EF6"/>
    <w:rsid w:val="00347DD5"/>
    <w:rsid w:val="003558CD"/>
    <w:rsid w:val="00365614"/>
    <w:rsid w:val="003806C2"/>
    <w:rsid w:val="00424801"/>
    <w:rsid w:val="004339C2"/>
    <w:rsid w:val="004412A4"/>
    <w:rsid w:val="004773C7"/>
    <w:rsid w:val="00495E06"/>
    <w:rsid w:val="004B77A5"/>
    <w:rsid w:val="00597703"/>
    <w:rsid w:val="005A65B8"/>
    <w:rsid w:val="00644568"/>
    <w:rsid w:val="006514CC"/>
    <w:rsid w:val="00684011"/>
    <w:rsid w:val="00686931"/>
    <w:rsid w:val="00691993"/>
    <w:rsid w:val="006C6A49"/>
    <w:rsid w:val="006E46EE"/>
    <w:rsid w:val="006F05F8"/>
    <w:rsid w:val="007245C1"/>
    <w:rsid w:val="0072758A"/>
    <w:rsid w:val="00737F80"/>
    <w:rsid w:val="00790860"/>
    <w:rsid w:val="007A4A47"/>
    <w:rsid w:val="007E0711"/>
    <w:rsid w:val="007F041A"/>
    <w:rsid w:val="007F70A7"/>
    <w:rsid w:val="00830E99"/>
    <w:rsid w:val="00844BE2"/>
    <w:rsid w:val="00851ACC"/>
    <w:rsid w:val="008659ED"/>
    <w:rsid w:val="008C0832"/>
    <w:rsid w:val="008C19CB"/>
    <w:rsid w:val="008C3621"/>
    <w:rsid w:val="00964B53"/>
    <w:rsid w:val="009A22EF"/>
    <w:rsid w:val="009C6375"/>
    <w:rsid w:val="00A32660"/>
    <w:rsid w:val="00A33D0A"/>
    <w:rsid w:val="00A44BDF"/>
    <w:rsid w:val="00A57C15"/>
    <w:rsid w:val="00A63E79"/>
    <w:rsid w:val="00A76B3A"/>
    <w:rsid w:val="00AA5B9F"/>
    <w:rsid w:val="00AB3822"/>
    <w:rsid w:val="00AB772C"/>
    <w:rsid w:val="00AC3250"/>
    <w:rsid w:val="00AE4D83"/>
    <w:rsid w:val="00B14F7B"/>
    <w:rsid w:val="00B3132F"/>
    <w:rsid w:val="00B54869"/>
    <w:rsid w:val="00B8069B"/>
    <w:rsid w:val="00BC15A7"/>
    <w:rsid w:val="00BE7B56"/>
    <w:rsid w:val="00C13C40"/>
    <w:rsid w:val="00C747DB"/>
    <w:rsid w:val="00CC22B3"/>
    <w:rsid w:val="00CD611A"/>
    <w:rsid w:val="00CE02FF"/>
    <w:rsid w:val="00D13F2B"/>
    <w:rsid w:val="00D37716"/>
    <w:rsid w:val="00D44B0D"/>
    <w:rsid w:val="00D75A12"/>
    <w:rsid w:val="00DB7D2C"/>
    <w:rsid w:val="00E81536"/>
    <w:rsid w:val="00E835E8"/>
    <w:rsid w:val="00EA073A"/>
    <w:rsid w:val="00EF570A"/>
    <w:rsid w:val="00F11D46"/>
    <w:rsid w:val="00F3490F"/>
    <w:rsid w:val="00F57B05"/>
    <w:rsid w:val="00FA7C6C"/>
    <w:rsid w:val="00FB4288"/>
    <w:rsid w:val="00FC66D3"/>
    <w:rsid w:val="00FE5BC0"/>
    <w:rsid w:val="00FF35A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EBCF0-381E-4AD6-899D-1F67B413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E8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47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3">
    <w:name w:val="List Paragraph"/>
    <w:basedOn w:val="a"/>
    <w:uiPriority w:val="34"/>
    <w:qFormat/>
    <w:rsid w:val="00C747DB"/>
    <w:pPr>
      <w:ind w:left="720"/>
      <w:contextualSpacing/>
    </w:pPr>
  </w:style>
  <w:style w:type="character" w:customStyle="1" w:styleId="7Exact">
    <w:name w:val="Основной текст (7) Exact"/>
    <w:basedOn w:val="a0"/>
    <w:link w:val="7"/>
    <w:rsid w:val="007F70A7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5">
    <w:name w:val="Основной текст (5)"/>
    <w:basedOn w:val="a0"/>
    <w:rsid w:val="007F70A7"/>
    <w:rPr>
      <w:rFonts w:ascii="Times New Roman" w:eastAsia="Times New Roman" w:hAnsi="Times New Roman" w:cs="Times New Roman"/>
      <w:b/>
      <w:bCs/>
      <w:i/>
      <w:iCs/>
      <w:smallCaps w:val="0"/>
      <w:strike w:val="0"/>
      <w:color w:val="86868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F70A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F70A7"/>
    <w:pPr>
      <w:widowControl w:val="0"/>
      <w:shd w:val="clear" w:color="auto" w:fill="FFFFFF"/>
      <w:spacing w:line="480" w:lineRule="exact"/>
    </w:pPr>
    <w:rPr>
      <w:rFonts w:ascii="Franklin Gothic Demi" w:eastAsia="Franklin Gothic Demi" w:hAnsi="Franklin Gothic Demi" w:cs="Franklin Gothic Demi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7F70A7"/>
    <w:pPr>
      <w:widowControl w:val="0"/>
      <w:shd w:val="clear" w:color="auto" w:fill="FFFFFF"/>
      <w:spacing w:line="354" w:lineRule="exact"/>
      <w:jc w:val="center"/>
      <w:outlineLvl w:val="0"/>
    </w:pPr>
    <w:rPr>
      <w:b/>
      <w:bCs/>
      <w:sz w:val="32"/>
      <w:szCs w:val="32"/>
      <w:lang w:eastAsia="en-US"/>
    </w:rPr>
  </w:style>
  <w:style w:type="paragraph" w:styleId="a4">
    <w:name w:val="No Spacing"/>
    <w:uiPriority w:val="1"/>
    <w:qFormat/>
    <w:rsid w:val="007F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4E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30F6-944D-459C-8823-A259AD2B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2016-05-14T07:19:00Z</cp:lastPrinted>
  <dcterms:created xsi:type="dcterms:W3CDTF">2017-09-21T12:31:00Z</dcterms:created>
  <dcterms:modified xsi:type="dcterms:W3CDTF">2018-08-01T14:18:00Z</dcterms:modified>
</cp:coreProperties>
</file>